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B83" w:rsidRPr="00DC53B6" w:rsidRDefault="00332B83" w:rsidP="00B53668">
      <w:pPr>
        <w:rPr>
          <w:rFonts w:ascii="Arial" w:hAnsi="Arial" w:cs="Arial"/>
          <w:b/>
        </w:rPr>
      </w:pPr>
      <w:r w:rsidRPr="00DC53B6">
        <w:rPr>
          <w:rFonts w:ascii="Arial" w:hAnsi="Arial" w:cs="Arial"/>
          <w:b/>
        </w:rPr>
        <w:t>KAZANIM: Türk Milleti’nin Kurtuluş Savaşı sürecinde elde ettiği askeri başarılarının ulusal ve uluslararası etkilerini değerlendirir.</w:t>
      </w:r>
    </w:p>
    <w:p w:rsidR="00332B83" w:rsidRPr="00DC53B6" w:rsidRDefault="00332B83" w:rsidP="00DC53B6">
      <w:pPr>
        <w:jc w:val="center"/>
        <w:rPr>
          <w:rFonts w:ascii="Arial" w:hAnsi="Arial" w:cs="Arial"/>
          <w:b/>
        </w:rPr>
      </w:pPr>
      <w:r w:rsidRPr="00DC53B6">
        <w:rPr>
          <w:rFonts w:ascii="Arial" w:hAnsi="Arial" w:cs="Arial"/>
          <w:b/>
        </w:rPr>
        <w:t>SORULAR</w:t>
      </w:r>
    </w:p>
    <w:p w:rsidR="00332B83" w:rsidRPr="00DC53B6" w:rsidRDefault="0028411B" w:rsidP="00B53668">
      <w:pPr>
        <w:pStyle w:val="ListeParagraf"/>
        <w:numPr>
          <w:ilvl w:val="0"/>
          <w:numId w:val="2"/>
        </w:numPr>
        <w:rPr>
          <w:rFonts w:ascii="Arial" w:hAnsi="Arial" w:cs="Arial"/>
          <w:b/>
        </w:rPr>
      </w:pPr>
      <w:r w:rsidRPr="00B53668">
        <w:rPr>
          <w:rFonts w:ascii="Arial" w:hAnsi="Arial" w:cs="Arial"/>
        </w:rPr>
        <w:t xml:space="preserve">Kurtuluş Savaşı’nda birebir Türk ordusuyla çarpışan Yunan ordusunu, Mudanya ateşkes antlaşması sırasında İngiltere temsil etmiştir. </w:t>
      </w:r>
      <w:r w:rsidRPr="00DC53B6">
        <w:rPr>
          <w:rFonts w:ascii="Arial" w:hAnsi="Arial" w:cs="Arial"/>
          <w:b/>
        </w:rPr>
        <w:t>Bu duruma aşağıdakilerden hangisinin neden olduğu söylenebilir?</w:t>
      </w:r>
    </w:p>
    <w:p w:rsidR="0028411B" w:rsidRPr="00DC53B6" w:rsidRDefault="009C2FCE" w:rsidP="00B53668">
      <w:pPr>
        <w:pStyle w:val="ListeParagraf"/>
        <w:numPr>
          <w:ilvl w:val="0"/>
          <w:numId w:val="4"/>
        </w:numPr>
        <w:rPr>
          <w:rFonts w:ascii="Arial" w:hAnsi="Arial" w:cs="Arial"/>
          <w:color w:val="FF0000"/>
        </w:rPr>
      </w:pPr>
      <w:r w:rsidRPr="00DC53B6">
        <w:rPr>
          <w:rFonts w:ascii="Arial" w:hAnsi="Arial" w:cs="Arial"/>
          <w:color w:val="FF0000"/>
        </w:rPr>
        <w:t>İngiltere’nin</w:t>
      </w:r>
      <w:r w:rsidR="0028411B" w:rsidRPr="00DC53B6">
        <w:rPr>
          <w:rFonts w:ascii="Arial" w:hAnsi="Arial" w:cs="Arial"/>
          <w:color w:val="FF0000"/>
        </w:rPr>
        <w:t xml:space="preserve"> Yunanistan’a olan güveninin sarsılması</w:t>
      </w:r>
    </w:p>
    <w:p w:rsidR="0028411B" w:rsidRPr="00B53668" w:rsidRDefault="0028411B" w:rsidP="00B53668">
      <w:pPr>
        <w:pStyle w:val="ListeParagraf"/>
        <w:numPr>
          <w:ilvl w:val="0"/>
          <w:numId w:val="4"/>
        </w:numPr>
        <w:rPr>
          <w:rFonts w:ascii="Arial" w:hAnsi="Arial" w:cs="Arial"/>
        </w:rPr>
      </w:pPr>
      <w:r w:rsidRPr="00B53668">
        <w:rPr>
          <w:rFonts w:ascii="Arial" w:hAnsi="Arial" w:cs="Arial"/>
        </w:rPr>
        <w:t>Yunanistan’ın kendini temsil etme gücüne sahip olmaması</w:t>
      </w:r>
    </w:p>
    <w:p w:rsidR="0028411B" w:rsidRPr="00B53668" w:rsidRDefault="009C2FCE" w:rsidP="00B53668">
      <w:pPr>
        <w:pStyle w:val="ListeParagraf"/>
        <w:numPr>
          <w:ilvl w:val="0"/>
          <w:numId w:val="4"/>
        </w:numPr>
        <w:rPr>
          <w:rFonts w:ascii="Arial" w:hAnsi="Arial" w:cs="Arial"/>
        </w:rPr>
      </w:pPr>
      <w:r w:rsidRPr="00B53668">
        <w:rPr>
          <w:rFonts w:ascii="Arial" w:hAnsi="Arial" w:cs="Arial"/>
        </w:rPr>
        <w:t>İngiltere’nin</w:t>
      </w:r>
      <w:r w:rsidR="0028411B" w:rsidRPr="00B53668">
        <w:rPr>
          <w:rFonts w:ascii="Arial" w:hAnsi="Arial" w:cs="Arial"/>
        </w:rPr>
        <w:t xml:space="preserve"> Yunanistan’a antlaşmaya katılmamaları için baskı yapması</w:t>
      </w:r>
    </w:p>
    <w:p w:rsidR="0028411B" w:rsidRPr="00B53668" w:rsidRDefault="0028411B" w:rsidP="00B53668">
      <w:pPr>
        <w:pStyle w:val="ListeParagraf"/>
        <w:numPr>
          <w:ilvl w:val="0"/>
          <w:numId w:val="4"/>
        </w:numPr>
        <w:rPr>
          <w:rFonts w:ascii="Arial" w:hAnsi="Arial" w:cs="Arial"/>
        </w:rPr>
      </w:pPr>
      <w:r w:rsidRPr="00B53668">
        <w:rPr>
          <w:rFonts w:ascii="Arial" w:hAnsi="Arial" w:cs="Arial"/>
        </w:rPr>
        <w:t>Yunanistan’da hükümet değişikliği yaşanması</w:t>
      </w:r>
    </w:p>
    <w:p w:rsidR="0028411B" w:rsidRPr="00DC53B6" w:rsidRDefault="001B6771" w:rsidP="00B53668">
      <w:pPr>
        <w:pStyle w:val="ListeParagraf"/>
        <w:numPr>
          <w:ilvl w:val="0"/>
          <w:numId w:val="2"/>
        </w:numPr>
        <w:rPr>
          <w:rFonts w:ascii="Arial" w:hAnsi="Arial" w:cs="Arial"/>
          <w:b/>
        </w:rPr>
      </w:pPr>
      <w:r w:rsidRPr="00B53668">
        <w:rPr>
          <w:rFonts w:ascii="Arial" w:hAnsi="Arial" w:cs="Arial"/>
        </w:rPr>
        <w:t>Batı Cephesinde yaşanan kanlı çarpışm</w:t>
      </w:r>
      <w:r w:rsidR="00B53668">
        <w:rPr>
          <w:rFonts w:ascii="Arial" w:hAnsi="Arial" w:cs="Arial"/>
        </w:rPr>
        <w:t xml:space="preserve">alar sonunda, İtilaf devletleri </w:t>
      </w:r>
      <w:r w:rsidRPr="00B53668">
        <w:rPr>
          <w:rFonts w:ascii="Arial" w:hAnsi="Arial" w:cs="Arial"/>
        </w:rPr>
        <w:t>Anadolu’yu boşaltmaya başlamış, antlaşmalar yaparak bulundukları bölgelerden çekilmişlerdir</w:t>
      </w:r>
      <w:r w:rsidRPr="00DC53B6">
        <w:rPr>
          <w:rFonts w:ascii="Arial" w:hAnsi="Arial" w:cs="Arial"/>
          <w:b/>
        </w:rPr>
        <w:t>. Buna göre aşağıdakilerden hangisi söylenebilir?</w:t>
      </w:r>
    </w:p>
    <w:p w:rsidR="001B6771" w:rsidRPr="00B53668" w:rsidRDefault="001B6771" w:rsidP="00B53668">
      <w:pPr>
        <w:pStyle w:val="ListeParagraf"/>
        <w:numPr>
          <w:ilvl w:val="0"/>
          <w:numId w:val="5"/>
        </w:numPr>
        <w:rPr>
          <w:rFonts w:ascii="Arial" w:hAnsi="Arial" w:cs="Arial"/>
        </w:rPr>
      </w:pPr>
      <w:r w:rsidRPr="00B53668">
        <w:rPr>
          <w:rFonts w:ascii="Arial" w:hAnsi="Arial" w:cs="Arial"/>
        </w:rPr>
        <w:t>İtilaf Devletleri içinde en çok zararı İtalya görmüştür.</w:t>
      </w:r>
    </w:p>
    <w:p w:rsidR="001B6771" w:rsidRPr="00DC53B6" w:rsidRDefault="001B6771" w:rsidP="00B53668">
      <w:pPr>
        <w:pStyle w:val="ListeParagraf"/>
        <w:numPr>
          <w:ilvl w:val="0"/>
          <w:numId w:val="5"/>
        </w:numPr>
        <w:rPr>
          <w:rFonts w:ascii="Arial" w:hAnsi="Arial" w:cs="Arial"/>
          <w:color w:val="FF0000"/>
        </w:rPr>
      </w:pPr>
      <w:r w:rsidRPr="00DC53B6">
        <w:rPr>
          <w:rFonts w:ascii="Arial" w:hAnsi="Arial" w:cs="Arial"/>
          <w:color w:val="FF0000"/>
        </w:rPr>
        <w:t>Askeri başarılar, siyasi başarılarla taçlandırılmıştır.</w:t>
      </w:r>
    </w:p>
    <w:p w:rsidR="001B6771" w:rsidRPr="00B53668" w:rsidRDefault="001B6771" w:rsidP="00B53668">
      <w:pPr>
        <w:pStyle w:val="ListeParagraf"/>
        <w:numPr>
          <w:ilvl w:val="0"/>
          <w:numId w:val="5"/>
        </w:numPr>
        <w:rPr>
          <w:rFonts w:ascii="Arial" w:hAnsi="Arial" w:cs="Arial"/>
        </w:rPr>
      </w:pPr>
      <w:r w:rsidRPr="00B53668">
        <w:rPr>
          <w:rFonts w:ascii="Arial" w:hAnsi="Arial" w:cs="Arial"/>
        </w:rPr>
        <w:t>İngiltere, Anadolu’yu en son terk eden İtilaf devleti olmuştur.</w:t>
      </w:r>
    </w:p>
    <w:p w:rsidR="00B53668" w:rsidRPr="00DC53B6" w:rsidRDefault="001B6771" w:rsidP="00DC53B6">
      <w:pPr>
        <w:pStyle w:val="ListeParagraf"/>
        <w:numPr>
          <w:ilvl w:val="0"/>
          <w:numId w:val="5"/>
        </w:numPr>
        <w:rPr>
          <w:rFonts w:ascii="Arial" w:hAnsi="Arial" w:cs="Arial"/>
        </w:rPr>
      </w:pPr>
      <w:r w:rsidRPr="00B53668">
        <w:rPr>
          <w:rFonts w:ascii="Arial" w:hAnsi="Arial" w:cs="Arial"/>
        </w:rPr>
        <w:t>Silahsız kaldıklarından dolayı Anadolu’yu terk etmişlerdir.</w:t>
      </w:r>
    </w:p>
    <w:p w:rsidR="00B53668" w:rsidRPr="00B53668" w:rsidRDefault="00B53668" w:rsidP="00B53668">
      <w:pPr>
        <w:pStyle w:val="ListeParagraf"/>
        <w:ind w:left="1440"/>
        <w:rPr>
          <w:rFonts w:ascii="Arial" w:hAnsi="Arial" w:cs="Arial"/>
        </w:rPr>
      </w:pPr>
    </w:p>
    <w:p w:rsidR="001B6771" w:rsidRPr="00DC53B6" w:rsidRDefault="00775C54" w:rsidP="00B53668">
      <w:pPr>
        <w:pStyle w:val="ListeParagraf"/>
        <w:numPr>
          <w:ilvl w:val="0"/>
          <w:numId w:val="2"/>
        </w:numPr>
        <w:rPr>
          <w:rFonts w:ascii="Arial" w:hAnsi="Arial" w:cs="Arial"/>
          <w:b/>
        </w:rPr>
      </w:pPr>
      <w:r w:rsidRPr="00DC53B6">
        <w:rPr>
          <w:rFonts w:ascii="Arial" w:hAnsi="Arial" w:cs="Arial"/>
          <w:b/>
        </w:rPr>
        <w:t>I. Trakya savaşsız teslim alındı.</w:t>
      </w:r>
    </w:p>
    <w:p w:rsidR="00775C54" w:rsidRPr="00DC53B6" w:rsidRDefault="00775C54" w:rsidP="00B53668">
      <w:pPr>
        <w:pStyle w:val="ListeParagraf"/>
        <w:ind w:left="1080"/>
        <w:rPr>
          <w:rFonts w:ascii="Arial" w:hAnsi="Arial" w:cs="Arial"/>
          <w:b/>
        </w:rPr>
      </w:pPr>
      <w:r w:rsidRPr="00DC53B6">
        <w:rPr>
          <w:rFonts w:ascii="Arial" w:hAnsi="Arial" w:cs="Arial"/>
          <w:b/>
        </w:rPr>
        <w:t>II. Kurtuluş Savaşı’nın kazanıldığı ilk kez belgelenmiş oldu.</w:t>
      </w:r>
    </w:p>
    <w:p w:rsidR="00775C54" w:rsidRPr="00DC53B6" w:rsidRDefault="00775C54" w:rsidP="00B53668">
      <w:pPr>
        <w:pStyle w:val="ListeParagraf"/>
        <w:ind w:left="1080"/>
        <w:rPr>
          <w:rFonts w:ascii="Arial" w:hAnsi="Arial" w:cs="Arial"/>
          <w:b/>
        </w:rPr>
      </w:pPr>
      <w:r w:rsidRPr="00DC53B6">
        <w:rPr>
          <w:rFonts w:ascii="Arial" w:hAnsi="Arial" w:cs="Arial"/>
          <w:b/>
        </w:rPr>
        <w:lastRenderedPageBreak/>
        <w:t>III. İtilaf Devletleri Sevr Antlaşması’nın gerçekleşmeyeceğini kabul ettiler.</w:t>
      </w:r>
    </w:p>
    <w:p w:rsidR="00775C54" w:rsidRPr="00DC53B6" w:rsidRDefault="00775C54" w:rsidP="00B53668">
      <w:pPr>
        <w:pStyle w:val="ListeParagraf"/>
        <w:ind w:left="1080"/>
        <w:rPr>
          <w:rFonts w:ascii="Arial" w:hAnsi="Arial" w:cs="Arial"/>
          <w:b/>
        </w:rPr>
      </w:pPr>
      <w:r w:rsidRPr="00DC53B6">
        <w:rPr>
          <w:rFonts w:ascii="Arial" w:hAnsi="Arial" w:cs="Arial"/>
          <w:b/>
        </w:rPr>
        <w:t>Yukarıdaki öncüllerden hangisi ya da hangileri Mudanya Ateşkes Antlaşması’yla ilgilidir?</w:t>
      </w:r>
    </w:p>
    <w:p w:rsidR="00775C54" w:rsidRPr="00B53668" w:rsidRDefault="00775C54" w:rsidP="00B53668">
      <w:pPr>
        <w:pStyle w:val="ListeParagraf"/>
        <w:numPr>
          <w:ilvl w:val="0"/>
          <w:numId w:val="6"/>
        </w:numPr>
        <w:rPr>
          <w:rFonts w:ascii="Arial" w:hAnsi="Arial" w:cs="Arial"/>
        </w:rPr>
      </w:pPr>
      <w:r w:rsidRPr="00B53668">
        <w:rPr>
          <w:rFonts w:ascii="Arial" w:hAnsi="Arial" w:cs="Arial"/>
        </w:rPr>
        <w:t>I-II</w:t>
      </w:r>
    </w:p>
    <w:p w:rsidR="00775C54" w:rsidRPr="00B53668" w:rsidRDefault="00775C54" w:rsidP="00B53668">
      <w:pPr>
        <w:pStyle w:val="ListeParagraf"/>
        <w:numPr>
          <w:ilvl w:val="0"/>
          <w:numId w:val="6"/>
        </w:numPr>
        <w:rPr>
          <w:rFonts w:ascii="Arial" w:hAnsi="Arial" w:cs="Arial"/>
        </w:rPr>
      </w:pPr>
      <w:r w:rsidRPr="00B53668">
        <w:rPr>
          <w:rFonts w:ascii="Arial" w:hAnsi="Arial" w:cs="Arial"/>
        </w:rPr>
        <w:t>Yalnız I</w:t>
      </w:r>
    </w:p>
    <w:p w:rsidR="00775C54" w:rsidRPr="00B53668" w:rsidRDefault="00775C54" w:rsidP="00B53668">
      <w:pPr>
        <w:pStyle w:val="ListeParagraf"/>
        <w:numPr>
          <w:ilvl w:val="0"/>
          <w:numId w:val="6"/>
        </w:numPr>
        <w:rPr>
          <w:rFonts w:ascii="Arial" w:hAnsi="Arial" w:cs="Arial"/>
        </w:rPr>
      </w:pPr>
      <w:r w:rsidRPr="00B53668">
        <w:rPr>
          <w:rFonts w:ascii="Arial" w:hAnsi="Arial" w:cs="Arial"/>
        </w:rPr>
        <w:t>Yalnız II</w:t>
      </w:r>
    </w:p>
    <w:p w:rsidR="00775C54" w:rsidRPr="00DC53B6" w:rsidRDefault="00775C54" w:rsidP="00B53668">
      <w:pPr>
        <w:pStyle w:val="ListeParagraf"/>
        <w:numPr>
          <w:ilvl w:val="0"/>
          <w:numId w:val="6"/>
        </w:numPr>
        <w:rPr>
          <w:rFonts w:ascii="Arial" w:hAnsi="Arial" w:cs="Arial"/>
          <w:color w:val="FF0000"/>
        </w:rPr>
      </w:pPr>
      <w:r w:rsidRPr="00DC53B6">
        <w:rPr>
          <w:rFonts w:ascii="Arial" w:hAnsi="Arial" w:cs="Arial"/>
          <w:color w:val="FF0000"/>
        </w:rPr>
        <w:t>I-II-III.</w:t>
      </w:r>
    </w:p>
    <w:p w:rsidR="00775C54" w:rsidRPr="00B53668" w:rsidRDefault="00775C54" w:rsidP="00B53668">
      <w:pPr>
        <w:pStyle w:val="ListeParagraf"/>
        <w:ind w:left="1440"/>
        <w:rPr>
          <w:rFonts w:ascii="Arial" w:hAnsi="Arial" w:cs="Arial"/>
        </w:rPr>
      </w:pPr>
    </w:p>
    <w:p w:rsidR="00775C54" w:rsidRPr="00B53668" w:rsidRDefault="00775C54" w:rsidP="00B53668">
      <w:pPr>
        <w:pStyle w:val="ListeParagraf"/>
        <w:numPr>
          <w:ilvl w:val="0"/>
          <w:numId w:val="2"/>
        </w:numPr>
        <w:rPr>
          <w:rFonts w:ascii="Arial" w:hAnsi="Arial" w:cs="Arial"/>
        </w:rPr>
      </w:pPr>
      <w:r w:rsidRPr="00B53668">
        <w:rPr>
          <w:rFonts w:ascii="Arial" w:hAnsi="Arial" w:cs="Arial"/>
        </w:rPr>
        <w:t>Ateşkes Antlaşması’nın sıkıntıya girdiğini gören TBMM hükümeti, Trakya’daki düşmanı takip için İstanbul ve Çanakkale üzerinden bir askeri harekât düşündü.</w:t>
      </w:r>
    </w:p>
    <w:p w:rsidR="00775C54" w:rsidRPr="00DC53B6" w:rsidRDefault="00775C54" w:rsidP="00B53668">
      <w:pPr>
        <w:pStyle w:val="ListeParagraf"/>
        <w:ind w:left="1080"/>
        <w:rPr>
          <w:rFonts w:ascii="Arial" w:hAnsi="Arial" w:cs="Arial"/>
          <w:b/>
        </w:rPr>
      </w:pPr>
      <w:r w:rsidRPr="00DC53B6">
        <w:rPr>
          <w:rFonts w:ascii="Arial" w:hAnsi="Arial" w:cs="Arial"/>
          <w:b/>
        </w:rPr>
        <w:t>TBMM Hükümeti’nin bu tavrının aşağıdakilerden hangisiyle ilgili olduğu söylenebilir?</w:t>
      </w:r>
    </w:p>
    <w:p w:rsidR="00775C54" w:rsidRPr="00B53668" w:rsidRDefault="00775C54" w:rsidP="00B53668">
      <w:pPr>
        <w:pStyle w:val="ListeParagraf"/>
        <w:numPr>
          <w:ilvl w:val="0"/>
          <w:numId w:val="7"/>
        </w:numPr>
        <w:rPr>
          <w:rFonts w:ascii="Arial" w:hAnsi="Arial" w:cs="Arial"/>
        </w:rPr>
      </w:pPr>
      <w:r w:rsidRPr="00B53668">
        <w:rPr>
          <w:rFonts w:ascii="Arial" w:hAnsi="Arial" w:cs="Arial"/>
        </w:rPr>
        <w:t>Savaşçı bir millet olmakla</w:t>
      </w:r>
    </w:p>
    <w:p w:rsidR="00775C54" w:rsidRPr="00B53668" w:rsidRDefault="00775C54" w:rsidP="00B53668">
      <w:pPr>
        <w:pStyle w:val="ListeParagraf"/>
        <w:numPr>
          <w:ilvl w:val="0"/>
          <w:numId w:val="7"/>
        </w:numPr>
        <w:rPr>
          <w:rFonts w:ascii="Arial" w:hAnsi="Arial" w:cs="Arial"/>
        </w:rPr>
      </w:pPr>
      <w:r w:rsidRPr="00B53668">
        <w:rPr>
          <w:rFonts w:ascii="Arial" w:hAnsi="Arial" w:cs="Arial"/>
        </w:rPr>
        <w:t>İtilaf Devletleri’ni yok saymakla</w:t>
      </w:r>
    </w:p>
    <w:p w:rsidR="00775C54" w:rsidRPr="00DC53B6" w:rsidRDefault="00775C54" w:rsidP="00B53668">
      <w:pPr>
        <w:pStyle w:val="ListeParagraf"/>
        <w:numPr>
          <w:ilvl w:val="0"/>
          <w:numId w:val="7"/>
        </w:numPr>
        <w:rPr>
          <w:rFonts w:ascii="Arial" w:hAnsi="Arial" w:cs="Arial"/>
          <w:color w:val="FF0000"/>
        </w:rPr>
      </w:pPr>
      <w:r w:rsidRPr="00DC53B6">
        <w:rPr>
          <w:rFonts w:ascii="Arial" w:hAnsi="Arial" w:cs="Arial"/>
          <w:color w:val="FF0000"/>
        </w:rPr>
        <w:t xml:space="preserve">TBMM Hükümeti’nin yurttan düşmanı atma konusundaki </w:t>
      </w:r>
      <w:r w:rsidR="00DC53B6" w:rsidRPr="00DC53B6">
        <w:rPr>
          <w:rFonts w:ascii="Arial" w:hAnsi="Arial" w:cs="Arial"/>
          <w:color w:val="FF0000"/>
        </w:rPr>
        <w:t>kararlılığıyla</w:t>
      </w:r>
    </w:p>
    <w:p w:rsidR="00775C54" w:rsidRPr="00B53668" w:rsidRDefault="009C2FCE" w:rsidP="00B53668">
      <w:pPr>
        <w:pStyle w:val="ListeParagraf"/>
        <w:numPr>
          <w:ilvl w:val="0"/>
          <w:numId w:val="7"/>
        </w:numPr>
        <w:rPr>
          <w:rFonts w:ascii="Arial" w:hAnsi="Arial" w:cs="Arial"/>
        </w:rPr>
      </w:pPr>
      <w:r w:rsidRPr="00B53668">
        <w:rPr>
          <w:rFonts w:ascii="Arial" w:hAnsi="Arial" w:cs="Arial"/>
        </w:rPr>
        <w:t>İstanbul ve çevresinin öneminin kavranması konusunda</w:t>
      </w:r>
    </w:p>
    <w:p w:rsidR="009C2FCE" w:rsidRPr="00B53668" w:rsidRDefault="009C2FCE" w:rsidP="00B53668">
      <w:pPr>
        <w:pStyle w:val="ListeParagraf"/>
        <w:ind w:left="1440"/>
        <w:rPr>
          <w:rFonts w:ascii="Arial" w:hAnsi="Arial" w:cs="Arial"/>
        </w:rPr>
      </w:pPr>
    </w:p>
    <w:p w:rsidR="009C2FCE" w:rsidRPr="00B53668" w:rsidRDefault="009C2FCE" w:rsidP="00B53668">
      <w:pPr>
        <w:pStyle w:val="ListeParagraf"/>
        <w:numPr>
          <w:ilvl w:val="0"/>
          <w:numId w:val="2"/>
        </w:numPr>
        <w:rPr>
          <w:rFonts w:ascii="Arial" w:hAnsi="Arial" w:cs="Arial"/>
        </w:rPr>
      </w:pPr>
      <w:r w:rsidRPr="00B53668">
        <w:rPr>
          <w:rFonts w:ascii="Arial" w:hAnsi="Arial" w:cs="Arial"/>
        </w:rPr>
        <w:t>I.</w:t>
      </w:r>
      <w:r w:rsidR="00B53668" w:rsidRPr="00B53668">
        <w:rPr>
          <w:rFonts w:ascii="Arial" w:hAnsi="Arial" w:cs="Arial"/>
        </w:rPr>
        <w:t xml:space="preserve"> </w:t>
      </w:r>
      <w:r w:rsidRPr="00B53668">
        <w:rPr>
          <w:rFonts w:ascii="Arial" w:hAnsi="Arial" w:cs="Arial"/>
        </w:rPr>
        <w:t>Türklerle Yunanlılar arasındaki çatışmaya son verilecek,</w:t>
      </w:r>
    </w:p>
    <w:p w:rsidR="009C2FCE" w:rsidRPr="00B53668" w:rsidRDefault="009C2FCE" w:rsidP="00B53668">
      <w:pPr>
        <w:pStyle w:val="ListeParagraf"/>
        <w:ind w:left="1080"/>
        <w:rPr>
          <w:rFonts w:ascii="Arial" w:hAnsi="Arial" w:cs="Arial"/>
        </w:rPr>
      </w:pPr>
      <w:r w:rsidRPr="00B53668">
        <w:rPr>
          <w:rFonts w:ascii="Arial" w:hAnsi="Arial" w:cs="Arial"/>
        </w:rPr>
        <w:t xml:space="preserve">II. 15 gün zarfında Trakya tahliye olunacak, bu tahliyeden itibaren 30 gün zarfında Trakya, </w:t>
      </w:r>
      <w:r w:rsidR="009D2E8B" w:rsidRPr="00B53668">
        <w:rPr>
          <w:rFonts w:ascii="Arial" w:hAnsi="Arial" w:cs="Arial"/>
        </w:rPr>
        <w:t>Türk memurlarına devredilecek.</w:t>
      </w:r>
    </w:p>
    <w:p w:rsidR="009D2E8B" w:rsidRPr="00B53668" w:rsidRDefault="009D2E8B" w:rsidP="00B53668">
      <w:pPr>
        <w:pStyle w:val="ListeParagraf"/>
        <w:ind w:left="1080"/>
        <w:rPr>
          <w:rFonts w:ascii="Arial" w:hAnsi="Arial" w:cs="Arial"/>
        </w:rPr>
      </w:pPr>
      <w:r w:rsidRPr="00B53668">
        <w:rPr>
          <w:rFonts w:ascii="Arial" w:hAnsi="Arial" w:cs="Arial"/>
        </w:rPr>
        <w:t>III. Mütarekenin hemen imzalanmasından sonra İstanbul ve Boğazlar Türk mülki idaresine teslim olunacak. Ancak İstanbul ve Boğazlardaki İtilaf kuvvetleri asker sayısını arttırmamak kaydıyla, barışa kadar burada kalabileceklerdir.</w:t>
      </w:r>
    </w:p>
    <w:p w:rsidR="009D2E8B" w:rsidRPr="00B53668" w:rsidRDefault="009D2E8B" w:rsidP="00B53668">
      <w:pPr>
        <w:pStyle w:val="ListeParagraf"/>
        <w:ind w:left="1080"/>
        <w:rPr>
          <w:rFonts w:ascii="Arial" w:hAnsi="Arial" w:cs="Arial"/>
        </w:rPr>
      </w:pPr>
    </w:p>
    <w:p w:rsidR="009D2E8B" w:rsidRPr="00DC53B6" w:rsidRDefault="009D2E8B" w:rsidP="00B53668">
      <w:pPr>
        <w:pStyle w:val="ListeParagraf"/>
        <w:ind w:left="1080"/>
        <w:rPr>
          <w:rFonts w:ascii="Arial" w:hAnsi="Arial" w:cs="Arial"/>
          <w:b/>
        </w:rPr>
      </w:pPr>
      <w:r w:rsidRPr="00DC53B6">
        <w:rPr>
          <w:rFonts w:ascii="Arial" w:hAnsi="Arial" w:cs="Arial"/>
          <w:b/>
        </w:rPr>
        <w:lastRenderedPageBreak/>
        <w:t>Yukardaki öncüllere bak</w:t>
      </w:r>
      <w:r w:rsidR="00B53668" w:rsidRPr="00DC53B6">
        <w:rPr>
          <w:rFonts w:ascii="Arial" w:hAnsi="Arial" w:cs="Arial"/>
          <w:b/>
        </w:rPr>
        <w:t xml:space="preserve">ılarak İtilaf Devletleri için hangisi </w:t>
      </w:r>
      <w:r w:rsidRPr="00DC53B6">
        <w:rPr>
          <w:rFonts w:ascii="Arial" w:hAnsi="Arial" w:cs="Arial"/>
          <w:b/>
        </w:rPr>
        <w:t>söylenebilir?</w:t>
      </w:r>
    </w:p>
    <w:p w:rsidR="009D2E8B" w:rsidRPr="00DC53B6" w:rsidRDefault="009D2E8B" w:rsidP="00B53668">
      <w:pPr>
        <w:pStyle w:val="ListeParagraf"/>
        <w:ind w:left="1080"/>
        <w:rPr>
          <w:rFonts w:ascii="Arial" w:hAnsi="Arial" w:cs="Arial"/>
          <w:b/>
        </w:rPr>
      </w:pPr>
    </w:p>
    <w:p w:rsidR="009D2E8B" w:rsidRPr="00B53668" w:rsidRDefault="00B53668" w:rsidP="00B53668">
      <w:pPr>
        <w:pStyle w:val="ListeParagraf"/>
        <w:numPr>
          <w:ilvl w:val="0"/>
          <w:numId w:val="8"/>
        </w:numPr>
        <w:rPr>
          <w:rFonts w:ascii="Arial" w:hAnsi="Arial" w:cs="Arial"/>
        </w:rPr>
      </w:pPr>
      <w:r w:rsidRPr="00B53668">
        <w:rPr>
          <w:rFonts w:ascii="Arial" w:hAnsi="Arial" w:cs="Arial"/>
        </w:rPr>
        <w:t>İtilaf Devletleri Yunanistan’dan umutlarını kesmişlerdir.</w:t>
      </w:r>
    </w:p>
    <w:p w:rsidR="00B53668" w:rsidRPr="00B53668" w:rsidRDefault="00B53668" w:rsidP="00B53668">
      <w:pPr>
        <w:pStyle w:val="ListeParagraf"/>
        <w:numPr>
          <w:ilvl w:val="0"/>
          <w:numId w:val="8"/>
        </w:numPr>
        <w:rPr>
          <w:rFonts w:ascii="Arial" w:hAnsi="Arial" w:cs="Arial"/>
        </w:rPr>
      </w:pPr>
      <w:r w:rsidRPr="00B53668">
        <w:rPr>
          <w:rFonts w:ascii="Arial" w:hAnsi="Arial" w:cs="Arial"/>
        </w:rPr>
        <w:t>Anadolu tamamen boşaltılmıştır.</w:t>
      </w:r>
    </w:p>
    <w:p w:rsidR="00B53668" w:rsidRPr="00DC53B6" w:rsidRDefault="00B53668" w:rsidP="00B53668">
      <w:pPr>
        <w:pStyle w:val="ListeParagraf"/>
        <w:numPr>
          <w:ilvl w:val="0"/>
          <w:numId w:val="8"/>
        </w:numPr>
        <w:rPr>
          <w:rFonts w:ascii="Arial" w:hAnsi="Arial" w:cs="Arial"/>
          <w:color w:val="FF0000"/>
        </w:rPr>
      </w:pPr>
      <w:r w:rsidRPr="00DC53B6">
        <w:rPr>
          <w:rFonts w:ascii="Arial" w:hAnsi="Arial" w:cs="Arial"/>
          <w:color w:val="FF0000"/>
        </w:rPr>
        <w:t>İtilaf Devletleri’nin savaşı kazanacaklarına olan inancı hala devam etmektedir.</w:t>
      </w:r>
      <w:bookmarkStart w:id="0" w:name="_GoBack"/>
      <w:bookmarkEnd w:id="0"/>
    </w:p>
    <w:p w:rsidR="00B53668" w:rsidRPr="00B53668" w:rsidRDefault="00B53668" w:rsidP="00B53668">
      <w:pPr>
        <w:pStyle w:val="ListeParagraf"/>
        <w:numPr>
          <w:ilvl w:val="0"/>
          <w:numId w:val="8"/>
        </w:numPr>
        <w:rPr>
          <w:rFonts w:ascii="Arial" w:hAnsi="Arial" w:cs="Arial"/>
        </w:rPr>
      </w:pPr>
      <w:r w:rsidRPr="00B53668">
        <w:rPr>
          <w:rFonts w:ascii="Arial" w:hAnsi="Arial" w:cs="Arial"/>
        </w:rPr>
        <w:t>Trakya’da savaş devam etmektedir.</w:t>
      </w:r>
    </w:p>
    <w:p w:rsidR="00636545" w:rsidRPr="00636545" w:rsidRDefault="00636545" w:rsidP="00636545">
      <w:pPr>
        <w:rPr>
          <w:rFonts w:ascii="Arial" w:hAnsi="Arial" w:cs="Arial"/>
        </w:rPr>
      </w:pPr>
      <w:r>
        <w:rPr>
          <w:rFonts w:ascii="Arial" w:hAnsi="Arial" w:cs="Arial"/>
        </w:rPr>
        <w:t xml:space="preserve">5- </w:t>
      </w:r>
      <w:r w:rsidRPr="00636545">
        <w:rPr>
          <w:rFonts w:ascii="Arial" w:hAnsi="Arial" w:cs="Arial"/>
        </w:rPr>
        <w:t xml:space="preserve">Eskişehir- Kütahya savaşlarında alınan yenilgi sonrası Türk ordusu Sakarya Nehri’nin doğusuna çekilmiş, Meclisin Ankara’ya taşınması gündeme gelmiştir. Meclis’te Mustafa Kemal’e muhalefet edenlerin sayısı artmıştır. Buna rağmen Mustafa Kemal Meclis’ten üç aylık tam yetki istemiş ve böylece bütün sorumluluğu üstlenmiştir. </w:t>
      </w:r>
    </w:p>
    <w:p w:rsidR="00636545" w:rsidRPr="00636545" w:rsidRDefault="00636545" w:rsidP="00636545">
      <w:pPr>
        <w:rPr>
          <w:rFonts w:ascii="Arial" w:hAnsi="Arial" w:cs="Arial"/>
          <w:b/>
        </w:rPr>
      </w:pPr>
      <w:r w:rsidRPr="00636545">
        <w:rPr>
          <w:rFonts w:ascii="Arial" w:hAnsi="Arial" w:cs="Arial"/>
          <w:b/>
        </w:rPr>
        <w:t>Yukarıdaki bilgilere göre Mustafa Kemal hakkında hangisi söylenemez?</w:t>
      </w:r>
    </w:p>
    <w:p w:rsidR="00636545" w:rsidRPr="00636545" w:rsidRDefault="00636545" w:rsidP="00636545">
      <w:pPr>
        <w:rPr>
          <w:rFonts w:ascii="Arial" w:hAnsi="Arial" w:cs="Arial"/>
        </w:rPr>
      </w:pPr>
      <w:r w:rsidRPr="00636545">
        <w:rPr>
          <w:rFonts w:ascii="Arial" w:hAnsi="Arial" w:cs="Arial"/>
        </w:rPr>
        <w:t>A)</w:t>
      </w:r>
      <w:r w:rsidRPr="00636545">
        <w:rPr>
          <w:rFonts w:ascii="Arial" w:hAnsi="Arial" w:cs="Arial"/>
        </w:rPr>
        <w:tab/>
        <w:t>Türk Milleti’ne olan güveni tamdır.</w:t>
      </w:r>
    </w:p>
    <w:p w:rsidR="00636545" w:rsidRPr="00636545" w:rsidRDefault="00636545" w:rsidP="00636545">
      <w:pPr>
        <w:rPr>
          <w:rFonts w:ascii="Arial" w:hAnsi="Arial" w:cs="Arial"/>
        </w:rPr>
      </w:pPr>
      <w:r w:rsidRPr="00636545">
        <w:rPr>
          <w:rFonts w:ascii="Arial" w:hAnsi="Arial" w:cs="Arial"/>
        </w:rPr>
        <w:t>B)</w:t>
      </w:r>
      <w:r w:rsidRPr="00636545">
        <w:rPr>
          <w:rFonts w:ascii="Arial" w:hAnsi="Arial" w:cs="Arial"/>
        </w:rPr>
        <w:tab/>
        <w:t>Düşmanı yurttan atma konusunda kararlıdır.</w:t>
      </w:r>
    </w:p>
    <w:p w:rsidR="00636545" w:rsidRPr="00636545" w:rsidRDefault="00636545" w:rsidP="00636545">
      <w:pPr>
        <w:rPr>
          <w:rFonts w:ascii="Arial" w:hAnsi="Arial" w:cs="Arial"/>
          <w:color w:val="FF0000"/>
        </w:rPr>
      </w:pPr>
      <w:r w:rsidRPr="00636545">
        <w:rPr>
          <w:rFonts w:ascii="Arial" w:hAnsi="Arial" w:cs="Arial"/>
        </w:rPr>
        <w:t>C)</w:t>
      </w:r>
      <w:r w:rsidRPr="00636545">
        <w:rPr>
          <w:rFonts w:ascii="Arial" w:hAnsi="Arial" w:cs="Arial"/>
          <w:color w:val="FF0000"/>
        </w:rPr>
        <w:tab/>
        <w:t>Yunan kuvvetlerine zaman kazandırmak istemektedir.</w:t>
      </w:r>
    </w:p>
    <w:p w:rsidR="00636545" w:rsidRPr="00636545" w:rsidRDefault="00636545" w:rsidP="00636545">
      <w:pPr>
        <w:rPr>
          <w:rFonts w:ascii="Arial" w:hAnsi="Arial" w:cs="Arial"/>
        </w:rPr>
      </w:pPr>
      <w:r w:rsidRPr="00636545">
        <w:rPr>
          <w:rFonts w:ascii="Arial" w:hAnsi="Arial" w:cs="Arial"/>
        </w:rPr>
        <w:t>D)</w:t>
      </w:r>
      <w:r w:rsidRPr="00636545">
        <w:rPr>
          <w:rFonts w:ascii="Arial" w:hAnsi="Arial" w:cs="Arial"/>
        </w:rPr>
        <w:tab/>
        <w:t>Bütün yetkileri kendinde toplaması çok yönlü bir lider olduğunu gösterir.</w:t>
      </w:r>
    </w:p>
    <w:p w:rsidR="00636545" w:rsidRPr="00636545" w:rsidRDefault="00636545" w:rsidP="00636545">
      <w:pPr>
        <w:rPr>
          <w:rFonts w:ascii="Arial" w:hAnsi="Arial" w:cs="Arial"/>
        </w:rPr>
      </w:pPr>
      <w:r>
        <w:rPr>
          <w:rFonts w:ascii="Arial" w:hAnsi="Arial" w:cs="Arial"/>
        </w:rPr>
        <w:t>6-</w:t>
      </w:r>
      <w:r w:rsidRPr="00636545">
        <w:rPr>
          <w:rFonts w:ascii="Arial" w:hAnsi="Arial" w:cs="Arial"/>
        </w:rPr>
        <w:tab/>
        <w:t>İnönü Savaşları’ndan sonra Yunan ordusu, bu savaşlar nedeniyle kaybettiği yerleri geri almak, Ankara’yı işgal ederek Sevr Anlaşması’nı kabul ettirmek, İtilaf Devletlerinden aldığı yardımları arttırmak gibi amaçlarla taarruza geçti. Türk ordusu istenilen başarıyı sağlayamayarak çekilmek zorunda kaldı.</w:t>
      </w:r>
    </w:p>
    <w:p w:rsidR="00636545" w:rsidRPr="00636545" w:rsidRDefault="00636545" w:rsidP="00636545">
      <w:pPr>
        <w:rPr>
          <w:rFonts w:ascii="Arial" w:hAnsi="Arial" w:cs="Arial"/>
          <w:b/>
        </w:rPr>
      </w:pPr>
      <w:r w:rsidRPr="00636545">
        <w:rPr>
          <w:rFonts w:ascii="Arial" w:hAnsi="Arial" w:cs="Arial"/>
        </w:rPr>
        <w:t xml:space="preserve"> </w:t>
      </w:r>
      <w:r w:rsidRPr="00636545">
        <w:rPr>
          <w:rFonts w:ascii="Arial" w:hAnsi="Arial" w:cs="Arial"/>
          <w:b/>
        </w:rPr>
        <w:t>Buna göre Yunan ordusu hakkında hangisi söylenemez?</w:t>
      </w:r>
    </w:p>
    <w:p w:rsidR="00636545" w:rsidRPr="00636545" w:rsidRDefault="00636545" w:rsidP="00636545">
      <w:pPr>
        <w:rPr>
          <w:rFonts w:ascii="Arial" w:hAnsi="Arial" w:cs="Arial"/>
        </w:rPr>
      </w:pPr>
      <w:r w:rsidRPr="00636545">
        <w:rPr>
          <w:rFonts w:ascii="Arial" w:hAnsi="Arial" w:cs="Arial"/>
        </w:rPr>
        <w:t>A)</w:t>
      </w:r>
      <w:r w:rsidRPr="00636545">
        <w:rPr>
          <w:rFonts w:ascii="Arial" w:hAnsi="Arial" w:cs="Arial"/>
        </w:rPr>
        <w:tab/>
        <w:t>Anadolu toprakları üzerindeki amaçları devam etmektedir.</w:t>
      </w:r>
    </w:p>
    <w:p w:rsidR="00636545" w:rsidRPr="00636545" w:rsidRDefault="00636545" w:rsidP="00636545">
      <w:pPr>
        <w:rPr>
          <w:rFonts w:ascii="Arial" w:hAnsi="Arial" w:cs="Arial"/>
          <w:color w:val="FF0000"/>
        </w:rPr>
      </w:pPr>
      <w:r w:rsidRPr="00636545">
        <w:rPr>
          <w:rFonts w:ascii="Arial" w:hAnsi="Arial" w:cs="Arial"/>
        </w:rPr>
        <w:lastRenderedPageBreak/>
        <w:t>B)</w:t>
      </w:r>
      <w:r w:rsidRPr="00636545">
        <w:rPr>
          <w:rFonts w:ascii="Arial" w:hAnsi="Arial" w:cs="Arial"/>
        </w:rPr>
        <w:tab/>
      </w:r>
      <w:r w:rsidRPr="00636545">
        <w:rPr>
          <w:rFonts w:ascii="Arial" w:hAnsi="Arial" w:cs="Arial"/>
          <w:color w:val="FF0000"/>
        </w:rPr>
        <w:t>İnönü Savaşları nedeniyle Türk ordusundan çekinmektedir.</w:t>
      </w:r>
    </w:p>
    <w:p w:rsidR="00636545" w:rsidRPr="00636545" w:rsidRDefault="00636545" w:rsidP="00636545">
      <w:pPr>
        <w:rPr>
          <w:rFonts w:ascii="Arial" w:hAnsi="Arial" w:cs="Arial"/>
        </w:rPr>
      </w:pPr>
      <w:r w:rsidRPr="00636545">
        <w:rPr>
          <w:rFonts w:ascii="Arial" w:hAnsi="Arial" w:cs="Arial"/>
        </w:rPr>
        <w:t>C)</w:t>
      </w:r>
      <w:r w:rsidRPr="00636545">
        <w:rPr>
          <w:rFonts w:ascii="Arial" w:hAnsi="Arial" w:cs="Arial"/>
        </w:rPr>
        <w:tab/>
        <w:t>İtilaf Devletleri’ne hala güvenmektedirler.</w:t>
      </w:r>
    </w:p>
    <w:p w:rsidR="00B53668" w:rsidRPr="00B53668" w:rsidRDefault="00636545" w:rsidP="00636545">
      <w:pPr>
        <w:rPr>
          <w:rFonts w:ascii="Arial" w:hAnsi="Arial" w:cs="Arial"/>
        </w:rPr>
      </w:pPr>
      <w:r w:rsidRPr="00636545">
        <w:rPr>
          <w:rFonts w:ascii="Arial" w:hAnsi="Arial" w:cs="Arial"/>
        </w:rPr>
        <w:t>D)</w:t>
      </w:r>
      <w:r w:rsidRPr="00636545">
        <w:rPr>
          <w:rFonts w:ascii="Arial" w:hAnsi="Arial" w:cs="Arial"/>
        </w:rPr>
        <w:tab/>
        <w:t>Batı Anadolu üzerindeki hak iddiaları devam etmektedir.</w:t>
      </w:r>
    </w:p>
    <w:sectPr w:rsidR="00B53668" w:rsidRPr="00B53668" w:rsidSect="00332B83">
      <w:pgSz w:w="11906" w:h="16838"/>
      <w:pgMar w:top="1417" w:right="1417" w:bottom="1417"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1D671B"/>
    <w:multiLevelType w:val="hybridMultilevel"/>
    <w:tmpl w:val="6E8205CC"/>
    <w:lvl w:ilvl="0" w:tplc="29C832AC">
      <w:start w:val="1"/>
      <w:numFmt w:val="upp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nsid w:val="2C946DA8"/>
    <w:multiLevelType w:val="hybridMultilevel"/>
    <w:tmpl w:val="6A8022AE"/>
    <w:lvl w:ilvl="0" w:tplc="C0ECC614">
      <w:start w:val="1"/>
      <w:numFmt w:val="upp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nsid w:val="3ED24BC2"/>
    <w:multiLevelType w:val="hybridMultilevel"/>
    <w:tmpl w:val="E056DA20"/>
    <w:lvl w:ilvl="0" w:tplc="8390AB94">
      <w:start w:val="1"/>
      <w:numFmt w:val="upperLetter"/>
      <w:lvlText w:val="%1)"/>
      <w:lvlJc w:val="left"/>
      <w:pPr>
        <w:ind w:left="1494"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nsid w:val="44570ED8"/>
    <w:multiLevelType w:val="hybridMultilevel"/>
    <w:tmpl w:val="08E69FC8"/>
    <w:lvl w:ilvl="0" w:tplc="D55490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4E12361"/>
    <w:multiLevelType w:val="hybridMultilevel"/>
    <w:tmpl w:val="E342F06A"/>
    <w:lvl w:ilvl="0" w:tplc="3FC02FDE">
      <w:start w:val="1"/>
      <w:numFmt w:val="upp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nsid w:val="50354634"/>
    <w:multiLevelType w:val="hybridMultilevel"/>
    <w:tmpl w:val="88E2F186"/>
    <w:lvl w:ilvl="0" w:tplc="4956DFF6">
      <w:start w:val="1"/>
      <w:numFmt w:val="upp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nsid w:val="657D36CE"/>
    <w:multiLevelType w:val="hybridMultilevel"/>
    <w:tmpl w:val="D4EACB5E"/>
    <w:lvl w:ilvl="0" w:tplc="9E743306">
      <w:start w:val="1"/>
      <w:numFmt w:val="upp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7">
    <w:nsid w:val="66D260BD"/>
    <w:multiLevelType w:val="hybridMultilevel"/>
    <w:tmpl w:val="C5FCF578"/>
    <w:lvl w:ilvl="0" w:tplc="7A48848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3"/>
  </w:num>
  <w:num w:numId="2">
    <w:abstractNumId w:val="7"/>
  </w:num>
  <w:num w:numId="3">
    <w:abstractNumId w:val="4"/>
  </w:num>
  <w:num w:numId="4">
    <w:abstractNumId w:val="6"/>
  </w:num>
  <w:num w:numId="5">
    <w:abstractNumId w:val="1"/>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B83"/>
    <w:rsid w:val="001B6771"/>
    <w:rsid w:val="0028411B"/>
    <w:rsid w:val="00332B83"/>
    <w:rsid w:val="00362228"/>
    <w:rsid w:val="00636545"/>
    <w:rsid w:val="00775C54"/>
    <w:rsid w:val="009C2FCE"/>
    <w:rsid w:val="009D2E8B"/>
    <w:rsid w:val="00A71D68"/>
    <w:rsid w:val="00B53668"/>
    <w:rsid w:val="00BE428F"/>
    <w:rsid w:val="00DC53B6"/>
    <w:rsid w:val="00FC0F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BC0649-00E7-47FE-99E5-6E50EA20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32B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6011E-E087-4CEE-B22E-A5F83F153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TotalTime>
  <Pages>1</Pages>
  <Words>540</Words>
  <Characters>3078</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Asus_X301A</dc:creator>
  <cp:keywords/>
  <dc:description/>
  <cp:lastModifiedBy>Asus_X301A</cp:lastModifiedBy>
  <cp:revision>6</cp:revision>
  <cp:lastPrinted>2016-10-14T13:07:00Z</cp:lastPrinted>
  <dcterms:created xsi:type="dcterms:W3CDTF">2016-10-14T11:45:00Z</dcterms:created>
  <dcterms:modified xsi:type="dcterms:W3CDTF">2017-01-24T19:44:00Z</dcterms:modified>
</cp:coreProperties>
</file>