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387" w:rsidRDefault="00193AC5" w:rsidP="00193AC5">
      <w:pPr>
        <w:jc w:val="center"/>
      </w:pPr>
      <w:bookmarkStart w:id="0" w:name="_GoBack"/>
      <w:bookmarkEnd w:id="0"/>
      <w:r>
        <w:rPr>
          <w:noProof/>
          <w:lang w:eastAsia="tr-TR"/>
        </w:rPr>
        <w:drawing>
          <wp:inline distT="0" distB="0" distL="0" distR="0">
            <wp:extent cx="8418266" cy="6038850"/>
            <wp:effectExtent l="19050" t="0" r="1834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1004" cy="604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3AC5" w:rsidRPr="00193AC5" w:rsidRDefault="00193AC5" w:rsidP="00193AC5">
      <w:pPr>
        <w:jc w:val="center"/>
        <w:rPr>
          <w:b/>
          <w:color w:val="002060"/>
          <w:sz w:val="28"/>
          <w:szCs w:val="28"/>
        </w:rPr>
      </w:pPr>
      <w:bookmarkStart w:id="1" w:name="OLE_LINK1"/>
      <w:bookmarkStart w:id="2" w:name="OLE_LINK2"/>
      <w:r w:rsidRPr="00193AC5">
        <w:rPr>
          <w:b/>
          <w:color w:val="002060"/>
          <w:sz w:val="28"/>
          <w:szCs w:val="28"/>
        </w:rPr>
        <w:t>YERYÜZÜ ŞEKİLLERİ BOYAMA ETKİNLİĞİ</w:t>
      </w:r>
      <w:bookmarkEnd w:id="1"/>
      <w:bookmarkEnd w:id="2"/>
    </w:p>
    <w:sectPr w:rsidR="00193AC5" w:rsidRPr="00193AC5" w:rsidSect="00193AC5">
      <w:pgSz w:w="16838" w:h="11906" w:orient="landscape"/>
      <w:pgMar w:top="709" w:right="82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AC5"/>
    <w:rsid w:val="00193AC5"/>
    <w:rsid w:val="007F1387"/>
    <w:rsid w:val="00DE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CD3A8F-3C9B-429D-AE77-6E26EEA0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38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93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3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YERYÜZÜ ŞEKİLLERİ BOYAMA ETKİNLİĞİ</vt:lpstr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YERYÜZÜ ŞEKİLLERİ BOYAMA ETKİNLİĞİ</dc:title>
  <dc:subject>YERYÜZÜ ŞEKİLLERİ BOYAMA ETKİNLİĞİ</dc:subject>
  <dc:creator>YERYÜZÜ ŞEKİLLERİ BOYAMA ETKİNLİĞİ</dc:creator>
  <cp:keywords>YERYÜZÜ ŞEKİLLERİ BOYAMA ETKİNLİĞİ</cp:keywords>
  <dc:description>YERYÜZÜ ŞEKİLLERİ BOYAMA ETKİNLİĞİ</dc:description>
  <cp:lastModifiedBy>bilgi hınç</cp:lastModifiedBy>
  <cp:revision>2</cp:revision>
  <dcterms:created xsi:type="dcterms:W3CDTF">2018-12-12T19:34:00Z</dcterms:created>
  <dcterms:modified xsi:type="dcterms:W3CDTF">2018-12-12T19:34:00Z</dcterms:modified>
  <cp:category>YERYÜZÜ ŞEKİLLERİ BOYAMA ETKİNLİĞİ</cp:category>
</cp:coreProperties>
</file>