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1526" w:rsidRDefault="00FE1526" w:rsidP="00B40AA7">
      <w:bookmarkStart w:id="0" w:name="_GoBack"/>
      <w:bookmarkEnd w:id="0"/>
    </w:p>
    <w:p w:rsidR="00FE1526" w:rsidRPr="00B61FC2" w:rsidRDefault="00FE1526" w:rsidP="00852B6D">
      <w:pPr>
        <w:rPr>
          <w:rFonts w:ascii="Times New Roman" w:hAnsi="Times New Roman" w:cs="Times New Roman"/>
          <w:sz w:val="24"/>
          <w:szCs w:val="24"/>
        </w:rPr>
      </w:pPr>
      <w:r w:rsidRPr="00B61FC2">
        <w:rPr>
          <w:rFonts w:ascii="Times New Roman" w:hAnsi="Times New Roman" w:cs="Times New Roman"/>
          <w:sz w:val="24"/>
          <w:szCs w:val="24"/>
        </w:rPr>
        <w:t xml:space="preserve">1-Temsil heyeti İlk olarak Erzurum Kongresinde kuruldu delegeler arasından seçilen 9 kişilik kurulun üye sayısı  daha sonra Sivas Kongresi’nde 16 kişiye çıkarılmıştır. </w:t>
      </w:r>
    </w:p>
    <w:p w:rsidR="00FE1526" w:rsidRPr="00B61FC2" w:rsidRDefault="00FE1526" w:rsidP="00852B6D">
      <w:pPr>
        <w:rPr>
          <w:rFonts w:ascii="Times New Roman" w:hAnsi="Times New Roman" w:cs="Times New Roman"/>
          <w:b/>
          <w:sz w:val="24"/>
          <w:szCs w:val="24"/>
        </w:rPr>
      </w:pPr>
      <w:r w:rsidRPr="00B61FC2">
        <w:rPr>
          <w:rFonts w:ascii="Times New Roman" w:hAnsi="Times New Roman" w:cs="Times New Roman"/>
          <w:b/>
          <w:sz w:val="24"/>
          <w:szCs w:val="24"/>
        </w:rPr>
        <w:t>Yukarıdaki bilgiye göre Temsil Heyeti’nin üye sayısının arttırılmasının  temel nedeni aşağıdakilerden hangisidir?</w:t>
      </w:r>
    </w:p>
    <w:p w:rsidR="00FE1526" w:rsidRPr="00B61FC2" w:rsidRDefault="00FE1526" w:rsidP="00852B6D">
      <w:pPr>
        <w:rPr>
          <w:rFonts w:ascii="Times New Roman" w:hAnsi="Times New Roman" w:cs="Times New Roman"/>
          <w:b/>
          <w:sz w:val="24"/>
          <w:szCs w:val="24"/>
        </w:rPr>
      </w:pPr>
      <w:r w:rsidRPr="00B61FC2">
        <w:rPr>
          <w:rFonts w:ascii="Times New Roman" w:hAnsi="Times New Roman" w:cs="Times New Roman"/>
          <w:b/>
          <w:sz w:val="24"/>
          <w:szCs w:val="24"/>
        </w:rPr>
        <w:t xml:space="preserve"> </w:t>
      </w:r>
    </w:p>
    <w:p w:rsidR="00FE1526" w:rsidRPr="00B61FC2" w:rsidRDefault="00FE1526" w:rsidP="00852B6D">
      <w:pPr>
        <w:rPr>
          <w:rFonts w:ascii="Times New Roman" w:hAnsi="Times New Roman" w:cs="Times New Roman"/>
          <w:sz w:val="24"/>
          <w:szCs w:val="24"/>
        </w:rPr>
      </w:pPr>
      <w:r w:rsidRPr="00B61FC2">
        <w:rPr>
          <w:rFonts w:ascii="Times New Roman" w:hAnsi="Times New Roman" w:cs="Times New Roman"/>
          <w:sz w:val="24"/>
          <w:szCs w:val="24"/>
        </w:rPr>
        <w:t xml:space="preserve">A) Temsil ettiği alanın genişlemesi </w:t>
      </w:r>
    </w:p>
    <w:p w:rsidR="00FE1526" w:rsidRPr="00B61FC2" w:rsidRDefault="00FE1526" w:rsidP="00852B6D">
      <w:pPr>
        <w:rPr>
          <w:rFonts w:ascii="Times New Roman" w:hAnsi="Times New Roman" w:cs="Times New Roman"/>
          <w:sz w:val="24"/>
          <w:szCs w:val="24"/>
        </w:rPr>
      </w:pPr>
      <w:r w:rsidRPr="00B61FC2">
        <w:rPr>
          <w:rFonts w:ascii="Times New Roman" w:hAnsi="Times New Roman" w:cs="Times New Roman"/>
          <w:sz w:val="24"/>
          <w:szCs w:val="24"/>
        </w:rPr>
        <w:t xml:space="preserve">B) Yetkilerinin artması </w:t>
      </w:r>
    </w:p>
    <w:p w:rsidR="00FE1526" w:rsidRPr="00B61FC2" w:rsidRDefault="00FE1526" w:rsidP="00852B6D">
      <w:pPr>
        <w:rPr>
          <w:rFonts w:ascii="Times New Roman" w:hAnsi="Times New Roman" w:cs="Times New Roman"/>
          <w:sz w:val="24"/>
          <w:szCs w:val="24"/>
        </w:rPr>
      </w:pPr>
      <w:r w:rsidRPr="00B61FC2">
        <w:rPr>
          <w:rFonts w:ascii="Times New Roman" w:hAnsi="Times New Roman" w:cs="Times New Roman"/>
          <w:sz w:val="24"/>
          <w:szCs w:val="24"/>
        </w:rPr>
        <w:t xml:space="preserve">C) Meclisi-i Mebusuna hazırlık olması </w:t>
      </w:r>
    </w:p>
    <w:p w:rsidR="00FE1526" w:rsidRPr="00B61FC2" w:rsidRDefault="00FE1526" w:rsidP="00852B6D">
      <w:pPr>
        <w:rPr>
          <w:rFonts w:ascii="Times New Roman" w:hAnsi="Times New Roman" w:cs="Times New Roman"/>
          <w:sz w:val="24"/>
          <w:szCs w:val="24"/>
        </w:rPr>
      </w:pPr>
      <w:r w:rsidRPr="00B61FC2">
        <w:rPr>
          <w:rFonts w:ascii="Times New Roman" w:hAnsi="Times New Roman" w:cs="Times New Roman"/>
          <w:sz w:val="24"/>
          <w:szCs w:val="24"/>
        </w:rPr>
        <w:t>D) Temsil Heyeti başkanının daha adil seçilmesini sağlamak</w:t>
      </w:r>
    </w:p>
    <w:p w:rsidR="00FE1526" w:rsidRPr="00B61FC2" w:rsidRDefault="00FE1526" w:rsidP="00B40AA7">
      <w:pPr>
        <w:rPr>
          <w:rFonts w:ascii="Times New Roman" w:hAnsi="Times New Roman" w:cs="Times New Roman"/>
          <w:sz w:val="24"/>
          <w:szCs w:val="24"/>
        </w:rPr>
      </w:pPr>
    </w:p>
    <w:p w:rsidR="00FE1526" w:rsidRPr="00B61FC2" w:rsidRDefault="00FE1526" w:rsidP="00852B6D">
      <w:pPr>
        <w:rPr>
          <w:rFonts w:ascii="Times New Roman" w:hAnsi="Times New Roman" w:cs="Times New Roman"/>
          <w:sz w:val="24"/>
          <w:szCs w:val="24"/>
        </w:rPr>
      </w:pPr>
      <w:r w:rsidRPr="00B61FC2">
        <w:rPr>
          <w:rFonts w:ascii="Times New Roman" w:hAnsi="Times New Roman" w:cs="Times New Roman"/>
          <w:sz w:val="24"/>
          <w:szCs w:val="24"/>
        </w:rPr>
        <w:t xml:space="preserve">2-Mustafa Kemal milli mücadele döneminde 9.ordu müfettişliği ile  görevlendirilmiş  amasya genelgesini yayınlamasından sonra derhal İstanbul’a geri çağırılmıştı bu durum karşısında istifa etmiş bu tarihten itibaren çalışmalarına sivil olarak devam etmiştir. </w:t>
      </w:r>
    </w:p>
    <w:p w:rsidR="00FE1526" w:rsidRPr="00B61FC2" w:rsidRDefault="00FE1526" w:rsidP="00852B6D">
      <w:pPr>
        <w:rPr>
          <w:rFonts w:ascii="Times New Roman" w:hAnsi="Times New Roman" w:cs="Times New Roman"/>
          <w:sz w:val="24"/>
          <w:szCs w:val="24"/>
        </w:rPr>
      </w:pPr>
    </w:p>
    <w:p w:rsidR="00FE1526" w:rsidRPr="00B61FC2" w:rsidRDefault="00FE1526" w:rsidP="00852B6D">
      <w:pPr>
        <w:rPr>
          <w:rFonts w:ascii="Times New Roman" w:hAnsi="Times New Roman" w:cs="Times New Roman"/>
          <w:b/>
          <w:sz w:val="24"/>
          <w:szCs w:val="24"/>
        </w:rPr>
      </w:pPr>
      <w:r w:rsidRPr="00B61FC2">
        <w:rPr>
          <w:rFonts w:ascii="Times New Roman" w:hAnsi="Times New Roman" w:cs="Times New Roman"/>
          <w:b/>
          <w:sz w:val="24"/>
          <w:szCs w:val="24"/>
        </w:rPr>
        <w:t>Yukarıdaki bilgiye göre Mustafa Kemal’in  hangi kişilik özelliğini  sergilediği söylenebilir?</w:t>
      </w:r>
    </w:p>
    <w:p w:rsidR="00FE1526" w:rsidRPr="00B61FC2" w:rsidRDefault="00FE1526" w:rsidP="00852B6D">
      <w:pPr>
        <w:rPr>
          <w:rFonts w:ascii="Times New Roman" w:hAnsi="Times New Roman" w:cs="Times New Roman"/>
          <w:sz w:val="24"/>
          <w:szCs w:val="24"/>
        </w:rPr>
      </w:pPr>
    </w:p>
    <w:p w:rsidR="00FE1526" w:rsidRPr="00B61FC2" w:rsidRDefault="00FE1526" w:rsidP="00852B6D">
      <w:pPr>
        <w:rPr>
          <w:rFonts w:ascii="Times New Roman" w:hAnsi="Times New Roman" w:cs="Times New Roman"/>
          <w:sz w:val="24"/>
          <w:szCs w:val="24"/>
        </w:rPr>
      </w:pPr>
      <w:r w:rsidRPr="00B61FC2">
        <w:rPr>
          <w:rFonts w:ascii="Times New Roman" w:hAnsi="Times New Roman" w:cs="Times New Roman"/>
          <w:sz w:val="24"/>
          <w:szCs w:val="24"/>
        </w:rPr>
        <w:t>A) açık sözlülük            B) ileri görüşlülük</w:t>
      </w:r>
    </w:p>
    <w:p w:rsidR="00FE1526" w:rsidRPr="00B61FC2" w:rsidRDefault="00FE1526" w:rsidP="00852B6D">
      <w:pPr>
        <w:rPr>
          <w:rFonts w:ascii="Times New Roman" w:hAnsi="Times New Roman" w:cs="Times New Roman"/>
          <w:sz w:val="24"/>
          <w:szCs w:val="24"/>
        </w:rPr>
      </w:pPr>
      <w:r w:rsidRPr="00B61FC2">
        <w:rPr>
          <w:rFonts w:ascii="Times New Roman" w:hAnsi="Times New Roman" w:cs="Times New Roman"/>
          <w:sz w:val="24"/>
          <w:szCs w:val="24"/>
        </w:rPr>
        <w:t xml:space="preserve">C) vatanseverlik           D) liderlik </w:t>
      </w:r>
    </w:p>
    <w:p w:rsidR="00FE1526" w:rsidRPr="00B61FC2" w:rsidRDefault="00FE1526" w:rsidP="00B40AA7">
      <w:pPr>
        <w:rPr>
          <w:rFonts w:ascii="Times New Roman" w:hAnsi="Times New Roman" w:cs="Times New Roman"/>
          <w:sz w:val="24"/>
          <w:szCs w:val="24"/>
        </w:rPr>
      </w:pPr>
    </w:p>
    <w:p w:rsidR="00FE1526" w:rsidRDefault="00FE1526" w:rsidP="00B61FC2">
      <w:pPr>
        <w:autoSpaceDE w:val="0"/>
        <w:autoSpaceDN w:val="0"/>
        <w:adjustRightInd w:val="0"/>
        <w:spacing w:after="0"/>
        <w:rPr>
          <w:rFonts w:ascii="Arial" w:hAnsi="Arial"/>
        </w:rPr>
      </w:pPr>
      <w:r w:rsidRPr="00B61FC2">
        <w:rPr>
          <w:rFonts w:ascii="Times New Roman" w:hAnsi="Times New Roman" w:cs="Times New Roman"/>
          <w:sz w:val="24"/>
          <w:szCs w:val="24"/>
        </w:rPr>
        <w:t>3-</w:t>
      </w:r>
      <w:r w:rsidRPr="00B61FC2">
        <w:rPr>
          <w:rFonts w:ascii="Arial" w:hAnsi="Arial"/>
        </w:rPr>
        <w:t xml:space="preserve"> </w:t>
      </w:r>
      <w:r>
        <w:rPr>
          <w:rFonts w:ascii="Arial" w:hAnsi="Arial"/>
        </w:rPr>
        <w:t>Enver Paşa, I. Dünya Savaşı'nı Almanya'nın</w:t>
      </w:r>
    </w:p>
    <w:p w:rsidR="00FE1526" w:rsidRDefault="00FE1526" w:rsidP="00B61FC2">
      <w:pPr>
        <w:autoSpaceDE w:val="0"/>
        <w:autoSpaceDN w:val="0"/>
        <w:adjustRightInd w:val="0"/>
        <w:spacing w:after="0"/>
        <w:rPr>
          <w:rFonts w:ascii="Arial" w:hAnsi="Arial"/>
        </w:rPr>
      </w:pPr>
      <w:r>
        <w:rPr>
          <w:rFonts w:ascii="Arial" w:hAnsi="Arial"/>
        </w:rPr>
        <w:t>kazanacağını düşündüğünden Osmanlı</w:t>
      </w:r>
    </w:p>
    <w:p w:rsidR="00FE1526" w:rsidRDefault="00FE1526" w:rsidP="00B61FC2">
      <w:pPr>
        <w:autoSpaceDE w:val="0"/>
        <w:autoSpaceDN w:val="0"/>
        <w:adjustRightInd w:val="0"/>
        <w:spacing w:after="0"/>
        <w:rPr>
          <w:rFonts w:ascii="Arial" w:hAnsi="Arial"/>
        </w:rPr>
      </w:pPr>
      <w:r>
        <w:rPr>
          <w:rFonts w:ascii="Arial" w:hAnsi="Arial"/>
        </w:rPr>
        <w:t>Devleti'nin Almanya'nın yanında savaşa</w:t>
      </w:r>
    </w:p>
    <w:p w:rsidR="00FE1526" w:rsidRDefault="00FE1526" w:rsidP="00B61FC2">
      <w:pPr>
        <w:autoSpaceDE w:val="0"/>
        <w:autoSpaceDN w:val="0"/>
        <w:adjustRightInd w:val="0"/>
        <w:spacing w:after="0"/>
        <w:rPr>
          <w:rFonts w:ascii="Arial" w:hAnsi="Arial"/>
        </w:rPr>
      </w:pPr>
      <w:r>
        <w:rPr>
          <w:rFonts w:ascii="Arial" w:hAnsi="Arial"/>
        </w:rPr>
        <w:t>girmesini savunuyordu. Almanya da Osmanlı</w:t>
      </w:r>
    </w:p>
    <w:p w:rsidR="00FE1526" w:rsidRDefault="00FE1526" w:rsidP="00B61FC2">
      <w:pPr>
        <w:autoSpaceDE w:val="0"/>
        <w:autoSpaceDN w:val="0"/>
        <w:adjustRightInd w:val="0"/>
        <w:spacing w:after="0"/>
        <w:rPr>
          <w:rFonts w:ascii="Arial" w:hAnsi="Arial"/>
        </w:rPr>
      </w:pPr>
      <w:r>
        <w:rPr>
          <w:rFonts w:ascii="Arial" w:hAnsi="Arial"/>
        </w:rPr>
        <w:t>Devleti'nin bazı özelliklerinden</w:t>
      </w:r>
    </w:p>
    <w:p w:rsidR="00FE1526" w:rsidRDefault="00FE1526" w:rsidP="00B61FC2">
      <w:pPr>
        <w:autoSpaceDE w:val="0"/>
        <w:autoSpaceDN w:val="0"/>
        <w:adjustRightInd w:val="0"/>
        <w:spacing w:after="0"/>
        <w:rPr>
          <w:rFonts w:ascii="Arial" w:hAnsi="Arial"/>
        </w:rPr>
      </w:pPr>
      <w:r>
        <w:rPr>
          <w:rFonts w:ascii="Arial" w:hAnsi="Arial"/>
        </w:rPr>
        <w:t>yararlanabilmek amacıyla Osmanlı Devleti'ni</w:t>
      </w:r>
    </w:p>
    <w:p w:rsidR="00FE1526" w:rsidRDefault="00FE1526" w:rsidP="00B61FC2">
      <w:pPr>
        <w:autoSpaceDE w:val="0"/>
        <w:autoSpaceDN w:val="0"/>
        <w:adjustRightInd w:val="0"/>
        <w:spacing w:after="0"/>
        <w:rPr>
          <w:rFonts w:ascii="Arial" w:hAnsi="Arial"/>
        </w:rPr>
      </w:pPr>
      <w:r>
        <w:rPr>
          <w:rFonts w:ascii="Arial" w:hAnsi="Arial"/>
        </w:rPr>
        <w:t>kendi yanında savaşa sokmaya çalışıyordu.</w:t>
      </w:r>
    </w:p>
    <w:p w:rsidR="00FE1526" w:rsidRDefault="00FE1526" w:rsidP="00B61FC2">
      <w:pPr>
        <w:autoSpaceDE w:val="0"/>
        <w:autoSpaceDN w:val="0"/>
        <w:adjustRightInd w:val="0"/>
        <w:spacing w:after="0"/>
        <w:rPr>
          <w:rFonts w:ascii="Arial,Bold" w:hAnsi="Arial,Bold" w:cs="Arial,Bold"/>
          <w:b/>
          <w:bCs/>
        </w:rPr>
      </w:pPr>
      <w:r>
        <w:rPr>
          <w:rFonts w:ascii="Arial,Bold" w:hAnsi="Arial,Bold" w:cs="Arial,Bold"/>
          <w:b/>
          <w:bCs/>
        </w:rPr>
        <w:t>Buna göre Osmanlı Devleti'nin;</w:t>
      </w:r>
    </w:p>
    <w:p w:rsidR="00FE1526" w:rsidRDefault="00FE1526" w:rsidP="00B61FC2">
      <w:pPr>
        <w:autoSpaceDE w:val="0"/>
        <w:autoSpaceDN w:val="0"/>
        <w:adjustRightInd w:val="0"/>
        <w:spacing w:after="0"/>
        <w:rPr>
          <w:rFonts w:ascii="Arial,Bold" w:hAnsi="Arial,Bold" w:cs="Arial,Bold"/>
          <w:b/>
          <w:bCs/>
        </w:rPr>
      </w:pPr>
    </w:p>
    <w:p w:rsidR="00FE1526" w:rsidRDefault="00FE1526" w:rsidP="00B61FC2">
      <w:pPr>
        <w:autoSpaceDE w:val="0"/>
        <w:autoSpaceDN w:val="0"/>
        <w:adjustRightInd w:val="0"/>
        <w:spacing w:after="0"/>
        <w:rPr>
          <w:rFonts w:ascii="Arial" w:hAnsi="Arial"/>
        </w:rPr>
      </w:pPr>
      <w:r>
        <w:rPr>
          <w:rFonts w:ascii="Arial" w:hAnsi="Arial"/>
          <w:b/>
          <w:bCs/>
        </w:rPr>
        <w:t xml:space="preserve">I. </w:t>
      </w:r>
      <w:r>
        <w:rPr>
          <w:rFonts w:ascii="Arial" w:hAnsi="Arial"/>
        </w:rPr>
        <w:t>köklü bir geçmişe sahip olması,</w:t>
      </w:r>
    </w:p>
    <w:p w:rsidR="00FE1526" w:rsidRDefault="00FE1526" w:rsidP="00B61FC2">
      <w:pPr>
        <w:autoSpaceDE w:val="0"/>
        <w:autoSpaceDN w:val="0"/>
        <w:adjustRightInd w:val="0"/>
        <w:spacing w:after="0"/>
        <w:rPr>
          <w:rFonts w:ascii="Arial" w:hAnsi="Arial"/>
        </w:rPr>
      </w:pPr>
      <w:r>
        <w:rPr>
          <w:rFonts w:ascii="Arial" w:hAnsi="Arial"/>
          <w:b/>
          <w:bCs/>
        </w:rPr>
        <w:t xml:space="preserve">II. </w:t>
      </w:r>
      <w:r>
        <w:rPr>
          <w:rFonts w:ascii="Arial" w:hAnsi="Arial"/>
        </w:rPr>
        <w:t>jeopolitik konumu,</w:t>
      </w:r>
    </w:p>
    <w:p w:rsidR="00FE1526" w:rsidRDefault="00FE1526" w:rsidP="00B61FC2">
      <w:pPr>
        <w:autoSpaceDE w:val="0"/>
        <w:autoSpaceDN w:val="0"/>
        <w:adjustRightInd w:val="0"/>
        <w:spacing w:after="0"/>
        <w:rPr>
          <w:rFonts w:ascii="Arial" w:hAnsi="Arial"/>
        </w:rPr>
      </w:pPr>
      <w:r>
        <w:rPr>
          <w:rFonts w:ascii="Arial" w:hAnsi="Arial"/>
          <w:b/>
          <w:bCs/>
        </w:rPr>
        <w:t>III</w:t>
      </w:r>
      <w:r>
        <w:rPr>
          <w:rFonts w:ascii="Arial" w:hAnsi="Arial"/>
        </w:rPr>
        <w:t>. askerî alandaki üstün gücü</w:t>
      </w:r>
    </w:p>
    <w:p w:rsidR="00FE1526" w:rsidRDefault="00FE1526" w:rsidP="00B61FC2">
      <w:pPr>
        <w:autoSpaceDE w:val="0"/>
        <w:autoSpaceDN w:val="0"/>
        <w:adjustRightInd w:val="0"/>
        <w:spacing w:after="0"/>
        <w:rPr>
          <w:rFonts w:ascii="Arial" w:hAnsi="Arial"/>
        </w:rPr>
      </w:pPr>
      <w:r>
        <w:rPr>
          <w:rFonts w:ascii="Arial" w:hAnsi="Arial"/>
        </w:rPr>
        <w:t>IV.padişahın hilafet gücü</w:t>
      </w:r>
    </w:p>
    <w:p w:rsidR="00FE1526" w:rsidRDefault="00FE1526" w:rsidP="00B61FC2">
      <w:pPr>
        <w:autoSpaceDE w:val="0"/>
        <w:autoSpaceDN w:val="0"/>
        <w:adjustRightInd w:val="0"/>
        <w:spacing w:after="0"/>
        <w:rPr>
          <w:rFonts w:ascii="Arial" w:hAnsi="Arial"/>
        </w:rPr>
      </w:pPr>
      <w:r>
        <w:rPr>
          <w:rFonts w:ascii="Arial" w:hAnsi="Arial"/>
        </w:rPr>
        <w:t>gibi özelliklerden hangileri Almanya'nın Osmanlı</w:t>
      </w:r>
    </w:p>
    <w:p w:rsidR="00FE1526" w:rsidRDefault="00FE1526" w:rsidP="00B61FC2">
      <w:pPr>
        <w:autoSpaceDE w:val="0"/>
        <w:autoSpaceDN w:val="0"/>
        <w:adjustRightInd w:val="0"/>
        <w:spacing w:after="0"/>
        <w:rPr>
          <w:rFonts w:ascii="Arial" w:hAnsi="Arial"/>
        </w:rPr>
      </w:pPr>
      <w:r>
        <w:rPr>
          <w:rFonts w:ascii="Arial" w:hAnsi="Arial"/>
        </w:rPr>
        <w:t>Devleti'ni kendi yanında savaşa sokmayı</w:t>
      </w:r>
    </w:p>
    <w:p w:rsidR="00FE1526" w:rsidRDefault="00FE1526" w:rsidP="00B61FC2">
      <w:pPr>
        <w:autoSpaceDE w:val="0"/>
        <w:autoSpaceDN w:val="0"/>
        <w:adjustRightInd w:val="0"/>
        <w:spacing w:after="0"/>
        <w:rPr>
          <w:rFonts w:ascii="Arial" w:hAnsi="Arial"/>
        </w:rPr>
      </w:pPr>
      <w:r>
        <w:rPr>
          <w:rFonts w:ascii="Arial" w:hAnsi="Arial"/>
        </w:rPr>
        <w:t>amaçlamasında etkili olmuştur?</w:t>
      </w:r>
    </w:p>
    <w:p w:rsidR="00FE1526" w:rsidRDefault="00FE1526" w:rsidP="00B61FC2">
      <w:pPr>
        <w:autoSpaceDE w:val="0"/>
        <w:autoSpaceDN w:val="0"/>
        <w:adjustRightInd w:val="0"/>
        <w:spacing w:after="0"/>
        <w:rPr>
          <w:rFonts w:ascii="Arial" w:hAnsi="Arial"/>
        </w:rPr>
      </w:pPr>
    </w:p>
    <w:p w:rsidR="00FE1526" w:rsidRDefault="00FE1526" w:rsidP="00B61FC2">
      <w:pPr>
        <w:autoSpaceDE w:val="0"/>
        <w:autoSpaceDN w:val="0"/>
        <w:adjustRightInd w:val="0"/>
        <w:spacing w:after="0"/>
        <w:rPr>
          <w:rFonts w:ascii="Arial" w:hAnsi="Arial"/>
        </w:rPr>
      </w:pPr>
      <w:r>
        <w:rPr>
          <w:rFonts w:ascii="Arial" w:hAnsi="Arial"/>
          <w:b/>
          <w:bCs/>
        </w:rPr>
        <w:t xml:space="preserve">A) </w:t>
      </w:r>
      <w:r>
        <w:rPr>
          <w:rFonts w:ascii="Arial" w:hAnsi="Arial"/>
        </w:rPr>
        <w:t>Yalnız II</w:t>
      </w:r>
    </w:p>
    <w:p w:rsidR="00FE1526" w:rsidRDefault="00FE1526" w:rsidP="00B61FC2">
      <w:pPr>
        <w:autoSpaceDE w:val="0"/>
        <w:autoSpaceDN w:val="0"/>
        <w:adjustRightInd w:val="0"/>
        <w:spacing w:after="0"/>
        <w:rPr>
          <w:rFonts w:ascii="Arial" w:hAnsi="Arial"/>
        </w:rPr>
      </w:pPr>
      <w:r>
        <w:rPr>
          <w:rFonts w:ascii="Arial" w:hAnsi="Arial"/>
          <w:b/>
          <w:bCs/>
        </w:rPr>
        <w:t xml:space="preserve">B) </w:t>
      </w:r>
      <w:r>
        <w:rPr>
          <w:rFonts w:ascii="Arial" w:hAnsi="Arial"/>
        </w:rPr>
        <w:t>IIve IV</w:t>
      </w:r>
    </w:p>
    <w:p w:rsidR="00FE1526" w:rsidRDefault="00FE1526" w:rsidP="00B61FC2">
      <w:pPr>
        <w:autoSpaceDE w:val="0"/>
        <w:autoSpaceDN w:val="0"/>
        <w:adjustRightInd w:val="0"/>
        <w:spacing w:after="0"/>
        <w:rPr>
          <w:rFonts w:ascii="Arial" w:hAnsi="Arial"/>
        </w:rPr>
      </w:pPr>
      <w:r>
        <w:rPr>
          <w:rFonts w:ascii="Arial" w:hAnsi="Arial"/>
          <w:b/>
          <w:bCs/>
        </w:rPr>
        <w:t xml:space="preserve">C) </w:t>
      </w:r>
      <w:r>
        <w:rPr>
          <w:rFonts w:ascii="Arial" w:hAnsi="Arial"/>
        </w:rPr>
        <w:t>I ,II ve III</w:t>
      </w:r>
    </w:p>
    <w:p w:rsidR="00FE1526" w:rsidRDefault="00FE1526" w:rsidP="00B61FC2">
      <w:pPr>
        <w:autoSpaceDE w:val="0"/>
        <w:autoSpaceDN w:val="0"/>
        <w:adjustRightInd w:val="0"/>
        <w:spacing w:after="0"/>
        <w:rPr>
          <w:rFonts w:ascii="Arial" w:hAnsi="Arial"/>
        </w:rPr>
      </w:pPr>
      <w:r>
        <w:rPr>
          <w:rFonts w:ascii="Arial" w:hAnsi="Arial"/>
          <w:b/>
          <w:bCs/>
        </w:rPr>
        <w:t xml:space="preserve">D) </w:t>
      </w:r>
      <w:r>
        <w:rPr>
          <w:rFonts w:ascii="Arial" w:hAnsi="Arial"/>
        </w:rPr>
        <w:t>II ,III ve IV</w:t>
      </w:r>
    </w:p>
    <w:p w:rsidR="00FE1526" w:rsidRDefault="00FE1526" w:rsidP="00852B6D">
      <w:pPr>
        <w:rPr>
          <w:rFonts w:ascii="Times New Roman" w:hAnsi="Times New Roman" w:cs="Times New Roman"/>
          <w:sz w:val="24"/>
          <w:szCs w:val="24"/>
        </w:rPr>
      </w:pPr>
    </w:p>
    <w:p w:rsidR="00FE1526" w:rsidRDefault="00FE1526" w:rsidP="00B40AA7">
      <w:pPr>
        <w:rPr>
          <w:rFonts w:ascii="Times New Roman" w:hAnsi="Times New Roman" w:cs="Times New Roman"/>
          <w:sz w:val="24"/>
          <w:szCs w:val="24"/>
        </w:rPr>
      </w:pPr>
    </w:p>
    <w:p w:rsidR="00FE1526" w:rsidRDefault="00FE1526" w:rsidP="00B40AA7">
      <w:pPr>
        <w:rPr>
          <w:rFonts w:ascii="Times New Roman" w:hAnsi="Times New Roman" w:cs="Times New Roman"/>
          <w:sz w:val="24"/>
          <w:szCs w:val="24"/>
        </w:rPr>
      </w:pPr>
    </w:p>
    <w:p w:rsidR="00FE1526" w:rsidRPr="00B61FC2" w:rsidRDefault="00FE1526" w:rsidP="00B40AA7">
      <w:pPr>
        <w:rPr>
          <w:rFonts w:ascii="Times New Roman" w:hAnsi="Times New Roman" w:cs="Times New Roman"/>
          <w:sz w:val="24"/>
          <w:szCs w:val="24"/>
        </w:rPr>
      </w:pPr>
    </w:p>
    <w:p w:rsidR="00FE1526" w:rsidRPr="00B61FC2" w:rsidRDefault="00FE1526" w:rsidP="00852B6D">
      <w:pPr>
        <w:rPr>
          <w:rFonts w:ascii="Times New Roman" w:hAnsi="Times New Roman" w:cs="Times New Roman"/>
          <w:sz w:val="24"/>
          <w:szCs w:val="24"/>
        </w:rPr>
      </w:pPr>
      <w:r w:rsidRPr="00B61FC2">
        <w:rPr>
          <w:rFonts w:ascii="Times New Roman" w:hAnsi="Times New Roman" w:cs="Times New Roman"/>
          <w:sz w:val="24"/>
          <w:szCs w:val="24"/>
        </w:rPr>
        <w:t>4-Osmanlı Devleti’nin çöküşünü durdurmak için ortaya atılan fikir akımlarından biri de Osmanlıcılık fikriydi. En çok İttihat ve Terakki Cemiyeti üyelerinin savunduğu bu düşünceye göre din, dil, ırk farkı gözetmeksizin bütün uluslar Osmanlı sayılacak bununla birlikte bütün azınlıklara yönetime dâhil olacaktı. Bu gelişmelerin sonundagerici tutumlu, mevcut düzenden memnun olanlar 31 Mart İsyanını çıkartmıştı.</w:t>
      </w:r>
    </w:p>
    <w:p w:rsidR="00FE1526" w:rsidRPr="00B61FC2" w:rsidRDefault="00FE1526" w:rsidP="00852B6D">
      <w:pPr>
        <w:rPr>
          <w:rFonts w:ascii="Times New Roman" w:hAnsi="Times New Roman" w:cs="Times New Roman"/>
          <w:b/>
          <w:sz w:val="24"/>
          <w:szCs w:val="24"/>
        </w:rPr>
      </w:pPr>
      <w:r w:rsidRPr="00B61FC2">
        <w:rPr>
          <w:rFonts w:ascii="Times New Roman" w:hAnsi="Times New Roman" w:cs="Times New Roman"/>
          <w:b/>
          <w:sz w:val="24"/>
          <w:szCs w:val="24"/>
        </w:rPr>
        <w:t xml:space="preserve">Yukarıdaki bilgiye göre aşağıdaki  hangi sonuç çıkartılamaz? </w:t>
      </w:r>
    </w:p>
    <w:p w:rsidR="00FE1526" w:rsidRPr="00B61FC2" w:rsidRDefault="00FE1526" w:rsidP="00852B6D">
      <w:pPr>
        <w:rPr>
          <w:rFonts w:ascii="Times New Roman" w:hAnsi="Times New Roman" w:cs="Times New Roman"/>
          <w:b/>
          <w:sz w:val="24"/>
          <w:szCs w:val="24"/>
        </w:rPr>
      </w:pPr>
    </w:p>
    <w:p w:rsidR="00FE1526" w:rsidRPr="00B61FC2" w:rsidRDefault="00FE1526" w:rsidP="00852B6D">
      <w:pPr>
        <w:rPr>
          <w:rFonts w:ascii="Times New Roman" w:hAnsi="Times New Roman" w:cs="Times New Roman"/>
          <w:sz w:val="24"/>
          <w:szCs w:val="24"/>
        </w:rPr>
      </w:pPr>
      <w:r w:rsidRPr="00B61FC2">
        <w:rPr>
          <w:rFonts w:ascii="Times New Roman" w:hAnsi="Times New Roman" w:cs="Times New Roman"/>
          <w:sz w:val="24"/>
          <w:szCs w:val="24"/>
        </w:rPr>
        <w:t xml:space="preserve">A) Osmanlı devleti parçalanmaktan kurtulma çareleri aramaktadır </w:t>
      </w:r>
    </w:p>
    <w:p w:rsidR="00FE1526" w:rsidRPr="00B61FC2" w:rsidRDefault="00FE1526" w:rsidP="00852B6D">
      <w:pPr>
        <w:rPr>
          <w:rFonts w:ascii="Times New Roman" w:hAnsi="Times New Roman" w:cs="Times New Roman"/>
          <w:sz w:val="24"/>
          <w:szCs w:val="24"/>
        </w:rPr>
      </w:pPr>
      <w:r w:rsidRPr="00B61FC2">
        <w:rPr>
          <w:rFonts w:ascii="Times New Roman" w:hAnsi="Times New Roman" w:cs="Times New Roman"/>
          <w:sz w:val="24"/>
          <w:szCs w:val="24"/>
        </w:rPr>
        <w:t>B) İttihat ve Terakki siyasi anlamda  güçlü bir cemiyettir.</w:t>
      </w:r>
    </w:p>
    <w:p w:rsidR="00FE1526" w:rsidRPr="00B61FC2" w:rsidRDefault="00FE1526" w:rsidP="00852B6D">
      <w:pPr>
        <w:rPr>
          <w:rFonts w:ascii="Times New Roman" w:hAnsi="Times New Roman" w:cs="Times New Roman"/>
          <w:sz w:val="24"/>
          <w:szCs w:val="24"/>
        </w:rPr>
      </w:pPr>
      <w:r w:rsidRPr="00B61FC2">
        <w:rPr>
          <w:rFonts w:ascii="Times New Roman" w:hAnsi="Times New Roman" w:cs="Times New Roman"/>
          <w:sz w:val="24"/>
          <w:szCs w:val="24"/>
        </w:rPr>
        <w:t xml:space="preserve">C) Osmanlı Devletinin son dönemlerinde ortaya atılan farklı fikir akımları vardır </w:t>
      </w:r>
    </w:p>
    <w:p w:rsidR="00FE1526" w:rsidRPr="00B61FC2" w:rsidRDefault="00FE1526" w:rsidP="00852B6D">
      <w:pPr>
        <w:rPr>
          <w:rFonts w:ascii="Times New Roman" w:hAnsi="Times New Roman" w:cs="Times New Roman"/>
          <w:sz w:val="24"/>
          <w:szCs w:val="24"/>
        </w:rPr>
      </w:pPr>
      <w:r w:rsidRPr="00B61FC2">
        <w:rPr>
          <w:rFonts w:ascii="Times New Roman" w:hAnsi="Times New Roman" w:cs="Times New Roman"/>
          <w:sz w:val="24"/>
          <w:szCs w:val="24"/>
        </w:rPr>
        <w:t>D) demokratik bir yönetim isteyen halk isyan çıkarmıştır</w:t>
      </w:r>
    </w:p>
    <w:p w:rsidR="00FE1526" w:rsidRPr="00B61FC2" w:rsidRDefault="00FE1526" w:rsidP="00852B6D">
      <w:pPr>
        <w:rPr>
          <w:rFonts w:ascii="Times New Roman" w:hAnsi="Times New Roman" w:cs="Times New Roman"/>
          <w:sz w:val="24"/>
          <w:szCs w:val="24"/>
        </w:rPr>
      </w:pPr>
    </w:p>
    <w:p w:rsidR="00FE1526" w:rsidRPr="00B61FC2" w:rsidRDefault="00FE1526" w:rsidP="00852B6D">
      <w:pPr>
        <w:rPr>
          <w:rFonts w:ascii="Times New Roman" w:hAnsi="Times New Roman" w:cs="Times New Roman"/>
          <w:sz w:val="24"/>
          <w:szCs w:val="24"/>
        </w:rPr>
      </w:pPr>
    </w:p>
    <w:p w:rsidR="00FE1526" w:rsidRPr="00B61FC2" w:rsidRDefault="00FE1526" w:rsidP="00102A15">
      <w:pPr>
        <w:rPr>
          <w:rFonts w:ascii="Times New Roman" w:hAnsi="Times New Roman" w:cs="Times New Roman"/>
          <w:sz w:val="24"/>
          <w:szCs w:val="24"/>
        </w:rPr>
      </w:pPr>
      <w:r w:rsidRPr="00B61FC2">
        <w:rPr>
          <w:rFonts w:ascii="Times New Roman" w:hAnsi="Times New Roman" w:cs="Times New Roman"/>
          <w:sz w:val="24"/>
          <w:szCs w:val="24"/>
        </w:rPr>
        <w:t xml:space="preserve">5-İtalya Trablusgarp’a saldırdığında Osmanlı Devleti buraya karadan da denizden de asker gönderemedi. Ancak gönüllü bazı subaylar gizlice canları pahasına Mısır üzerinden buraya ulaşıp işgale karşı savaştılar. Bunlardan biri de Mustafa Kemal’dir. Derne, Tobruk ve Bingazi’de halkı düşmana karşı örgütlemiş ve başarılı savunma savaşları yapmıştır. </w:t>
      </w:r>
    </w:p>
    <w:p w:rsidR="00FE1526" w:rsidRPr="00B61FC2" w:rsidRDefault="00FE1526" w:rsidP="00102A15">
      <w:pPr>
        <w:rPr>
          <w:rFonts w:ascii="Times New Roman" w:hAnsi="Times New Roman" w:cs="Times New Roman"/>
          <w:sz w:val="24"/>
          <w:szCs w:val="24"/>
        </w:rPr>
      </w:pPr>
    </w:p>
    <w:p w:rsidR="00FE1526" w:rsidRPr="00B61FC2" w:rsidRDefault="00FE1526" w:rsidP="00102A15">
      <w:pPr>
        <w:rPr>
          <w:rFonts w:ascii="Times New Roman" w:hAnsi="Times New Roman" w:cs="Times New Roman"/>
          <w:sz w:val="24"/>
          <w:szCs w:val="24"/>
        </w:rPr>
      </w:pPr>
      <w:r w:rsidRPr="00B61FC2">
        <w:rPr>
          <w:rFonts w:ascii="Times New Roman" w:hAnsi="Times New Roman" w:cs="Times New Roman"/>
          <w:sz w:val="24"/>
          <w:szCs w:val="24"/>
        </w:rPr>
        <w:t xml:space="preserve">Buna göre; </w:t>
      </w:r>
    </w:p>
    <w:p w:rsidR="00FE1526" w:rsidRPr="00B61FC2" w:rsidRDefault="00FE1526" w:rsidP="00102A15">
      <w:pPr>
        <w:rPr>
          <w:rFonts w:ascii="Times New Roman" w:hAnsi="Times New Roman" w:cs="Times New Roman"/>
          <w:sz w:val="24"/>
          <w:szCs w:val="24"/>
        </w:rPr>
      </w:pPr>
      <w:r w:rsidRPr="00B61FC2">
        <w:rPr>
          <w:rFonts w:ascii="Times New Roman" w:hAnsi="Times New Roman" w:cs="Times New Roman"/>
          <w:sz w:val="24"/>
          <w:szCs w:val="24"/>
        </w:rPr>
        <w:t xml:space="preserve">I. Vatanseverliği </w:t>
      </w:r>
    </w:p>
    <w:p w:rsidR="00FE1526" w:rsidRPr="00B61FC2" w:rsidRDefault="00FE1526" w:rsidP="00102A15">
      <w:pPr>
        <w:rPr>
          <w:rFonts w:ascii="Times New Roman" w:hAnsi="Times New Roman" w:cs="Times New Roman"/>
          <w:sz w:val="24"/>
          <w:szCs w:val="24"/>
        </w:rPr>
      </w:pPr>
      <w:r w:rsidRPr="00B61FC2">
        <w:rPr>
          <w:rFonts w:ascii="Times New Roman" w:hAnsi="Times New Roman" w:cs="Times New Roman"/>
          <w:sz w:val="24"/>
          <w:szCs w:val="24"/>
        </w:rPr>
        <w:t xml:space="preserve">II. Ümitsizliğe yer vermeyişi </w:t>
      </w:r>
    </w:p>
    <w:p w:rsidR="00FE1526" w:rsidRPr="00B61FC2" w:rsidRDefault="00FE1526" w:rsidP="00102A15">
      <w:pPr>
        <w:rPr>
          <w:rFonts w:ascii="Times New Roman" w:hAnsi="Times New Roman" w:cs="Times New Roman"/>
          <w:sz w:val="24"/>
          <w:szCs w:val="24"/>
        </w:rPr>
      </w:pPr>
      <w:r w:rsidRPr="00B61FC2">
        <w:rPr>
          <w:rFonts w:ascii="Times New Roman" w:hAnsi="Times New Roman" w:cs="Times New Roman"/>
          <w:sz w:val="24"/>
          <w:szCs w:val="24"/>
        </w:rPr>
        <w:t xml:space="preserve">III. Teşkilatçılığı </w:t>
      </w:r>
    </w:p>
    <w:p w:rsidR="00FE1526" w:rsidRPr="00B61FC2" w:rsidRDefault="00FE1526" w:rsidP="00102A15">
      <w:pPr>
        <w:rPr>
          <w:rFonts w:ascii="Times New Roman" w:hAnsi="Times New Roman" w:cs="Times New Roman"/>
          <w:sz w:val="24"/>
          <w:szCs w:val="24"/>
        </w:rPr>
      </w:pPr>
      <w:r w:rsidRPr="00B61FC2">
        <w:rPr>
          <w:rFonts w:ascii="Times New Roman" w:hAnsi="Times New Roman" w:cs="Times New Roman"/>
          <w:sz w:val="24"/>
          <w:szCs w:val="24"/>
        </w:rPr>
        <w:t xml:space="preserve">IV. İnkılapçılığı </w:t>
      </w:r>
    </w:p>
    <w:p w:rsidR="00FE1526" w:rsidRPr="00B61FC2" w:rsidRDefault="00FE1526" w:rsidP="00102A15">
      <w:pPr>
        <w:rPr>
          <w:rFonts w:ascii="Times New Roman" w:hAnsi="Times New Roman" w:cs="Times New Roman"/>
          <w:sz w:val="24"/>
          <w:szCs w:val="24"/>
        </w:rPr>
      </w:pPr>
      <w:r w:rsidRPr="00B61FC2">
        <w:rPr>
          <w:rFonts w:ascii="Times New Roman" w:hAnsi="Times New Roman" w:cs="Times New Roman"/>
          <w:sz w:val="24"/>
          <w:szCs w:val="24"/>
        </w:rPr>
        <w:t>V. İdealistliği</w:t>
      </w:r>
    </w:p>
    <w:p w:rsidR="00FE1526" w:rsidRPr="00B61FC2" w:rsidRDefault="00FE1526" w:rsidP="00102A15">
      <w:pPr>
        <w:rPr>
          <w:rFonts w:ascii="Times New Roman" w:hAnsi="Times New Roman" w:cs="Times New Roman"/>
          <w:b/>
          <w:sz w:val="24"/>
          <w:szCs w:val="24"/>
        </w:rPr>
      </w:pPr>
      <w:r w:rsidRPr="00B61FC2">
        <w:rPr>
          <w:rFonts w:ascii="Times New Roman" w:hAnsi="Times New Roman" w:cs="Times New Roman"/>
          <w:sz w:val="24"/>
          <w:szCs w:val="24"/>
        </w:rPr>
        <w:t xml:space="preserve"> </w:t>
      </w:r>
      <w:r w:rsidRPr="00B61FC2">
        <w:rPr>
          <w:rFonts w:ascii="Times New Roman" w:hAnsi="Times New Roman" w:cs="Times New Roman"/>
          <w:b/>
          <w:sz w:val="24"/>
          <w:szCs w:val="24"/>
        </w:rPr>
        <w:t xml:space="preserve">paragrafta Mustafa Kemal’in en çok hangi kişisel özelliklerinden bahsedilmiştir? </w:t>
      </w:r>
    </w:p>
    <w:p w:rsidR="00FE1526" w:rsidRPr="00B61FC2" w:rsidRDefault="00FE1526" w:rsidP="00102A15">
      <w:pPr>
        <w:rPr>
          <w:rFonts w:ascii="Times New Roman" w:hAnsi="Times New Roman" w:cs="Times New Roman"/>
          <w:sz w:val="24"/>
          <w:szCs w:val="24"/>
        </w:rPr>
      </w:pPr>
    </w:p>
    <w:p w:rsidR="00FE1526" w:rsidRPr="00B61FC2" w:rsidRDefault="00FE1526" w:rsidP="00102A15">
      <w:pPr>
        <w:rPr>
          <w:rFonts w:ascii="Times New Roman" w:hAnsi="Times New Roman" w:cs="Times New Roman"/>
          <w:sz w:val="24"/>
          <w:szCs w:val="24"/>
        </w:rPr>
      </w:pPr>
      <w:r w:rsidRPr="00B61FC2">
        <w:rPr>
          <w:rFonts w:ascii="Times New Roman" w:hAnsi="Times New Roman" w:cs="Times New Roman"/>
          <w:sz w:val="24"/>
          <w:szCs w:val="24"/>
        </w:rPr>
        <w:t xml:space="preserve">A) I ve III                  B) I,III ve IV </w:t>
      </w:r>
    </w:p>
    <w:p w:rsidR="00FE1526" w:rsidRPr="00B61FC2" w:rsidRDefault="00FE1526" w:rsidP="00102A15">
      <w:pPr>
        <w:rPr>
          <w:rFonts w:ascii="Times New Roman" w:hAnsi="Times New Roman" w:cs="Times New Roman"/>
          <w:sz w:val="24"/>
          <w:szCs w:val="24"/>
        </w:rPr>
      </w:pPr>
      <w:r w:rsidRPr="00B61FC2">
        <w:rPr>
          <w:rFonts w:ascii="Times New Roman" w:hAnsi="Times New Roman" w:cs="Times New Roman"/>
          <w:sz w:val="24"/>
          <w:szCs w:val="24"/>
        </w:rPr>
        <w:t>C) I ve III                  D) II , III  ve V</w:t>
      </w:r>
    </w:p>
    <w:p w:rsidR="00FE1526" w:rsidRPr="00B61FC2" w:rsidRDefault="00FE1526" w:rsidP="00102A15">
      <w:pPr>
        <w:rPr>
          <w:rFonts w:ascii="Times New Roman" w:hAnsi="Times New Roman" w:cs="Times New Roman"/>
          <w:sz w:val="24"/>
          <w:szCs w:val="24"/>
        </w:rPr>
      </w:pPr>
      <w:r w:rsidRPr="00B61FC2">
        <w:rPr>
          <w:rFonts w:ascii="Times New Roman" w:hAnsi="Times New Roman" w:cs="Times New Roman"/>
          <w:sz w:val="24"/>
          <w:szCs w:val="24"/>
        </w:rPr>
        <w:t xml:space="preserve"> </w:t>
      </w:r>
    </w:p>
    <w:p w:rsidR="00FE1526" w:rsidRPr="00B61FC2" w:rsidRDefault="00FE1526" w:rsidP="00102A15">
      <w:pPr>
        <w:rPr>
          <w:rFonts w:ascii="Times New Roman" w:hAnsi="Times New Roman" w:cs="Times New Roman"/>
          <w:sz w:val="24"/>
          <w:szCs w:val="24"/>
        </w:rPr>
      </w:pPr>
    </w:p>
    <w:p w:rsidR="00FE1526" w:rsidRPr="00B61FC2" w:rsidRDefault="00FE1526" w:rsidP="00B40AA7">
      <w:pPr>
        <w:rPr>
          <w:rFonts w:ascii="Times New Roman" w:hAnsi="Times New Roman" w:cs="Times New Roman"/>
          <w:sz w:val="24"/>
          <w:szCs w:val="24"/>
        </w:rPr>
      </w:pPr>
    </w:p>
    <w:p w:rsidR="00FE1526" w:rsidRPr="00B61FC2" w:rsidRDefault="00FE1526" w:rsidP="00B40AA7">
      <w:pPr>
        <w:rPr>
          <w:rFonts w:ascii="Times New Roman" w:hAnsi="Times New Roman" w:cs="Times New Roman"/>
          <w:sz w:val="24"/>
          <w:szCs w:val="24"/>
        </w:rPr>
      </w:pPr>
    </w:p>
    <w:p w:rsidR="00FE1526" w:rsidRPr="00B61FC2" w:rsidRDefault="00FE1526" w:rsidP="00B40AA7">
      <w:pPr>
        <w:rPr>
          <w:rFonts w:ascii="Times New Roman" w:hAnsi="Times New Roman" w:cs="Times New Roman"/>
          <w:sz w:val="24"/>
          <w:szCs w:val="24"/>
        </w:rPr>
      </w:pPr>
    </w:p>
    <w:p w:rsidR="00FE1526" w:rsidRPr="00B61FC2" w:rsidRDefault="00FE1526" w:rsidP="00B40AA7">
      <w:pPr>
        <w:rPr>
          <w:rFonts w:ascii="Times New Roman" w:hAnsi="Times New Roman" w:cs="Times New Roman"/>
          <w:sz w:val="24"/>
          <w:szCs w:val="24"/>
        </w:rPr>
      </w:pPr>
    </w:p>
    <w:p w:rsidR="00FE1526" w:rsidRPr="00B61FC2" w:rsidRDefault="00FE1526" w:rsidP="00102A15">
      <w:pPr>
        <w:rPr>
          <w:rFonts w:ascii="Times New Roman" w:hAnsi="Times New Roman" w:cs="Times New Roman"/>
          <w:sz w:val="24"/>
          <w:szCs w:val="24"/>
        </w:rPr>
      </w:pPr>
      <w:r w:rsidRPr="00B61FC2">
        <w:rPr>
          <w:rFonts w:ascii="Times New Roman" w:hAnsi="Times New Roman" w:cs="Times New Roman"/>
          <w:sz w:val="24"/>
          <w:szCs w:val="24"/>
        </w:rPr>
        <w:t xml:space="preserve">6- “Her zamandan daha ziyade inanıyorum ki harp pahalı bir iştir. Harbin sürüklediği facialar ve dehşetten üzgünüm. Fakat harp etmeden elimizdeki silahları bıraktığımız zaman, tamamen harap olacağımızı da biliyorum.” </w:t>
      </w:r>
    </w:p>
    <w:p w:rsidR="00FE1526" w:rsidRPr="00B61FC2" w:rsidRDefault="00FE1526" w:rsidP="00102A15">
      <w:pPr>
        <w:rPr>
          <w:rFonts w:ascii="Times New Roman" w:hAnsi="Times New Roman" w:cs="Times New Roman"/>
          <w:sz w:val="24"/>
          <w:szCs w:val="24"/>
        </w:rPr>
      </w:pPr>
    </w:p>
    <w:p w:rsidR="00FE1526" w:rsidRPr="00B61FC2" w:rsidRDefault="00FE1526" w:rsidP="00102A15">
      <w:pPr>
        <w:rPr>
          <w:rFonts w:ascii="Times New Roman" w:hAnsi="Times New Roman" w:cs="Times New Roman"/>
          <w:sz w:val="24"/>
          <w:szCs w:val="24"/>
        </w:rPr>
      </w:pPr>
      <w:r w:rsidRPr="00B61FC2">
        <w:rPr>
          <w:rFonts w:ascii="Times New Roman" w:hAnsi="Times New Roman" w:cs="Times New Roman"/>
          <w:sz w:val="24"/>
          <w:szCs w:val="24"/>
        </w:rPr>
        <w:t xml:space="preserve">Mustafa Kemal’in bu sözünden; </w:t>
      </w:r>
    </w:p>
    <w:p w:rsidR="00FE1526" w:rsidRPr="00B61FC2" w:rsidRDefault="00FE1526" w:rsidP="00102A15">
      <w:pPr>
        <w:rPr>
          <w:rFonts w:ascii="Times New Roman" w:hAnsi="Times New Roman" w:cs="Times New Roman"/>
          <w:sz w:val="24"/>
          <w:szCs w:val="24"/>
        </w:rPr>
      </w:pPr>
      <w:r w:rsidRPr="00B61FC2">
        <w:rPr>
          <w:rFonts w:ascii="Times New Roman" w:hAnsi="Times New Roman" w:cs="Times New Roman"/>
          <w:sz w:val="24"/>
          <w:szCs w:val="24"/>
        </w:rPr>
        <w:t xml:space="preserve">I. Zorunlu olmadıkça savaş kaçınılmazdır </w:t>
      </w:r>
    </w:p>
    <w:p w:rsidR="00FE1526" w:rsidRPr="00B61FC2" w:rsidRDefault="00FE1526" w:rsidP="00102A15">
      <w:pPr>
        <w:rPr>
          <w:rFonts w:ascii="Times New Roman" w:hAnsi="Times New Roman" w:cs="Times New Roman"/>
          <w:sz w:val="24"/>
          <w:szCs w:val="24"/>
        </w:rPr>
      </w:pPr>
      <w:r w:rsidRPr="00B61FC2">
        <w:rPr>
          <w:rFonts w:ascii="Times New Roman" w:hAnsi="Times New Roman" w:cs="Times New Roman"/>
          <w:sz w:val="24"/>
          <w:szCs w:val="24"/>
        </w:rPr>
        <w:t xml:space="preserve">II. Ancak bağımsızlık için savaş yapılabilir </w:t>
      </w:r>
    </w:p>
    <w:p w:rsidR="00FE1526" w:rsidRPr="00B61FC2" w:rsidRDefault="00FE1526" w:rsidP="00102A15">
      <w:pPr>
        <w:rPr>
          <w:rFonts w:ascii="Times New Roman" w:hAnsi="Times New Roman" w:cs="Times New Roman"/>
          <w:sz w:val="24"/>
          <w:szCs w:val="24"/>
        </w:rPr>
      </w:pPr>
      <w:r w:rsidRPr="00B61FC2">
        <w:rPr>
          <w:rFonts w:ascii="Times New Roman" w:hAnsi="Times New Roman" w:cs="Times New Roman"/>
          <w:sz w:val="24"/>
          <w:szCs w:val="24"/>
        </w:rPr>
        <w:t xml:space="preserve">III. Savaş ekonomik olarak da topluma zarar veren bir olaydır </w:t>
      </w:r>
    </w:p>
    <w:p w:rsidR="00FE1526" w:rsidRPr="00B61FC2" w:rsidRDefault="00FE1526" w:rsidP="00102A15">
      <w:pPr>
        <w:rPr>
          <w:rFonts w:ascii="Times New Roman" w:hAnsi="Times New Roman" w:cs="Times New Roman"/>
          <w:b/>
          <w:sz w:val="24"/>
          <w:szCs w:val="24"/>
        </w:rPr>
      </w:pPr>
      <w:r w:rsidRPr="00B61FC2">
        <w:rPr>
          <w:rFonts w:ascii="Times New Roman" w:hAnsi="Times New Roman" w:cs="Times New Roman"/>
          <w:b/>
          <w:sz w:val="24"/>
          <w:szCs w:val="24"/>
        </w:rPr>
        <w:t xml:space="preserve">yukarıdaki yargılardan hangisi veya hangilerine ulaşılabilir? </w:t>
      </w:r>
    </w:p>
    <w:p w:rsidR="00FE1526" w:rsidRPr="00B61FC2" w:rsidRDefault="00FE1526" w:rsidP="00102A15">
      <w:pPr>
        <w:rPr>
          <w:rFonts w:ascii="Times New Roman" w:hAnsi="Times New Roman" w:cs="Times New Roman"/>
          <w:sz w:val="24"/>
          <w:szCs w:val="24"/>
        </w:rPr>
      </w:pPr>
    </w:p>
    <w:p w:rsidR="00FE1526" w:rsidRPr="00B61FC2" w:rsidRDefault="00FE1526" w:rsidP="00102A15">
      <w:pPr>
        <w:rPr>
          <w:rFonts w:ascii="Times New Roman" w:hAnsi="Times New Roman" w:cs="Times New Roman"/>
          <w:sz w:val="24"/>
          <w:szCs w:val="24"/>
        </w:rPr>
      </w:pPr>
      <w:r w:rsidRPr="00B61FC2">
        <w:rPr>
          <w:rFonts w:ascii="Times New Roman" w:hAnsi="Times New Roman" w:cs="Times New Roman"/>
          <w:sz w:val="24"/>
          <w:szCs w:val="24"/>
        </w:rPr>
        <w:t xml:space="preserve">         A) Yalnız I            B) I ve II </w:t>
      </w:r>
    </w:p>
    <w:p w:rsidR="00FE1526" w:rsidRPr="00B61FC2" w:rsidRDefault="00FE1526" w:rsidP="00102A15">
      <w:pPr>
        <w:rPr>
          <w:rFonts w:ascii="Times New Roman" w:hAnsi="Times New Roman" w:cs="Times New Roman"/>
          <w:sz w:val="24"/>
          <w:szCs w:val="24"/>
        </w:rPr>
      </w:pPr>
      <w:r w:rsidRPr="00B61FC2">
        <w:rPr>
          <w:rFonts w:ascii="Times New Roman" w:hAnsi="Times New Roman" w:cs="Times New Roman"/>
          <w:sz w:val="24"/>
          <w:szCs w:val="24"/>
        </w:rPr>
        <w:t xml:space="preserve">         C) II ve III             D) I, II ve III </w:t>
      </w:r>
    </w:p>
    <w:p w:rsidR="00FE1526" w:rsidRPr="00B61FC2" w:rsidRDefault="00FE1526" w:rsidP="00102A15">
      <w:pPr>
        <w:rPr>
          <w:rFonts w:ascii="Times New Roman" w:hAnsi="Times New Roman" w:cs="Times New Roman"/>
          <w:sz w:val="24"/>
          <w:szCs w:val="24"/>
        </w:rPr>
      </w:pPr>
    </w:p>
    <w:p w:rsidR="00FE1526" w:rsidRPr="00B61FC2" w:rsidRDefault="00FE1526" w:rsidP="003F5FB3">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sz w:val="24"/>
          <w:szCs w:val="24"/>
        </w:rPr>
        <w:t>7- M.Kemal Havza Genelgesi'nde işgallere karşı yurt genelinde miting, protesto ve gösteriler düzenlenmesi istenerek halka çağrıda bulunulmuştur.</w:t>
      </w:r>
    </w:p>
    <w:p w:rsidR="00FE1526" w:rsidRPr="00B61FC2" w:rsidRDefault="00FE1526" w:rsidP="003F5FB3">
      <w:pPr>
        <w:autoSpaceDE w:val="0"/>
        <w:autoSpaceDN w:val="0"/>
        <w:adjustRightInd w:val="0"/>
        <w:spacing w:after="0"/>
        <w:rPr>
          <w:rFonts w:ascii="Times New Roman" w:hAnsi="Times New Roman" w:cs="Times New Roman"/>
          <w:b/>
          <w:bCs/>
          <w:sz w:val="24"/>
          <w:szCs w:val="24"/>
        </w:rPr>
      </w:pPr>
      <w:r w:rsidRPr="00B61FC2">
        <w:rPr>
          <w:rFonts w:ascii="Times New Roman" w:hAnsi="Times New Roman" w:cs="Times New Roman"/>
          <w:b/>
          <w:bCs/>
          <w:sz w:val="24"/>
          <w:szCs w:val="24"/>
        </w:rPr>
        <w:t>Bu duruma bakarak Havza Genelgesi ile ilgili</w:t>
      </w:r>
    </w:p>
    <w:p w:rsidR="00FE1526" w:rsidRPr="00B61FC2" w:rsidRDefault="00FE1526" w:rsidP="003F5FB3">
      <w:pPr>
        <w:autoSpaceDE w:val="0"/>
        <w:autoSpaceDN w:val="0"/>
        <w:adjustRightInd w:val="0"/>
        <w:spacing w:after="0"/>
        <w:rPr>
          <w:rFonts w:ascii="Times New Roman" w:hAnsi="Times New Roman" w:cs="Times New Roman"/>
          <w:b/>
          <w:bCs/>
          <w:sz w:val="24"/>
          <w:szCs w:val="24"/>
        </w:rPr>
      </w:pPr>
      <w:r w:rsidRPr="00B61FC2">
        <w:rPr>
          <w:rFonts w:ascii="Times New Roman" w:hAnsi="Times New Roman" w:cs="Times New Roman"/>
          <w:b/>
          <w:bCs/>
          <w:sz w:val="24"/>
          <w:szCs w:val="24"/>
        </w:rPr>
        <w:t>olarak;</w:t>
      </w:r>
    </w:p>
    <w:p w:rsidR="00FE1526" w:rsidRPr="00B61FC2" w:rsidRDefault="00FE1526" w:rsidP="003F5FB3">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sz w:val="24"/>
          <w:szCs w:val="24"/>
        </w:rPr>
        <w:t>I. Ulusal bilinç oluşturulmaya çalışılmıştır.</w:t>
      </w:r>
    </w:p>
    <w:p w:rsidR="00FE1526" w:rsidRPr="00B61FC2" w:rsidRDefault="00FE1526" w:rsidP="003F5FB3">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sz w:val="24"/>
          <w:szCs w:val="24"/>
        </w:rPr>
        <w:t>II. İşgallerin haksızlığını yurt genelinde duyurmak amaçlanmıştır.</w:t>
      </w:r>
    </w:p>
    <w:p w:rsidR="00FE1526" w:rsidRPr="00B61FC2" w:rsidRDefault="00FE1526" w:rsidP="003F5FB3">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sz w:val="24"/>
          <w:szCs w:val="24"/>
        </w:rPr>
        <w:t>III. Osmanlı ordularının terhis edilmesi kararlaştırılmıştır.</w:t>
      </w:r>
    </w:p>
    <w:p w:rsidR="00FE1526" w:rsidRPr="00B61FC2" w:rsidRDefault="00FE1526" w:rsidP="003F5FB3">
      <w:pPr>
        <w:autoSpaceDE w:val="0"/>
        <w:autoSpaceDN w:val="0"/>
        <w:adjustRightInd w:val="0"/>
        <w:spacing w:after="0"/>
        <w:rPr>
          <w:rFonts w:ascii="Times New Roman" w:hAnsi="Times New Roman" w:cs="Times New Roman"/>
          <w:b/>
          <w:bCs/>
          <w:sz w:val="24"/>
          <w:szCs w:val="24"/>
        </w:rPr>
      </w:pPr>
      <w:r w:rsidRPr="00B61FC2">
        <w:rPr>
          <w:rFonts w:ascii="Times New Roman" w:hAnsi="Times New Roman" w:cs="Times New Roman"/>
          <w:b/>
          <w:bCs/>
          <w:sz w:val="24"/>
          <w:szCs w:val="24"/>
        </w:rPr>
        <w:t>gibi yargılardan hangilerine ulaşılabilir?</w:t>
      </w:r>
    </w:p>
    <w:p w:rsidR="00FE1526" w:rsidRPr="00B61FC2" w:rsidRDefault="00FE1526" w:rsidP="003F5FB3">
      <w:pPr>
        <w:autoSpaceDE w:val="0"/>
        <w:autoSpaceDN w:val="0"/>
        <w:adjustRightInd w:val="0"/>
        <w:spacing w:after="0"/>
        <w:rPr>
          <w:rFonts w:ascii="Times New Roman" w:hAnsi="Times New Roman" w:cs="Times New Roman"/>
          <w:b/>
          <w:bCs/>
          <w:sz w:val="24"/>
          <w:szCs w:val="24"/>
        </w:rPr>
      </w:pPr>
    </w:p>
    <w:p w:rsidR="00FE1526" w:rsidRPr="00B61FC2" w:rsidRDefault="00FE1526" w:rsidP="003F5FB3">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b/>
          <w:bCs/>
          <w:sz w:val="24"/>
          <w:szCs w:val="24"/>
        </w:rPr>
        <w:t xml:space="preserve">A ) </w:t>
      </w:r>
      <w:r w:rsidRPr="00B61FC2">
        <w:rPr>
          <w:rFonts w:ascii="Times New Roman" w:hAnsi="Times New Roman" w:cs="Times New Roman"/>
          <w:sz w:val="24"/>
          <w:szCs w:val="24"/>
        </w:rPr>
        <w:t xml:space="preserve">I ve II </w:t>
      </w:r>
      <w:r w:rsidRPr="00B61FC2">
        <w:rPr>
          <w:rFonts w:ascii="Times New Roman" w:hAnsi="Times New Roman" w:cs="Times New Roman"/>
          <w:sz w:val="24"/>
          <w:szCs w:val="24"/>
        </w:rPr>
        <w:tab/>
      </w:r>
      <w:r w:rsidRPr="00B61FC2">
        <w:rPr>
          <w:rFonts w:ascii="Times New Roman" w:hAnsi="Times New Roman" w:cs="Times New Roman"/>
          <w:sz w:val="24"/>
          <w:szCs w:val="24"/>
        </w:rPr>
        <w:tab/>
      </w:r>
      <w:r w:rsidRPr="00B61FC2">
        <w:rPr>
          <w:rFonts w:ascii="Times New Roman" w:hAnsi="Times New Roman" w:cs="Times New Roman"/>
          <w:b/>
          <w:bCs/>
          <w:sz w:val="24"/>
          <w:szCs w:val="24"/>
        </w:rPr>
        <w:t xml:space="preserve">B ) </w:t>
      </w:r>
      <w:r w:rsidRPr="00B61FC2">
        <w:rPr>
          <w:rFonts w:ascii="Times New Roman" w:hAnsi="Times New Roman" w:cs="Times New Roman"/>
          <w:sz w:val="24"/>
          <w:szCs w:val="24"/>
        </w:rPr>
        <w:t>I ve III</w:t>
      </w:r>
    </w:p>
    <w:p w:rsidR="00FE1526" w:rsidRPr="00B61FC2" w:rsidRDefault="00FE1526" w:rsidP="003F5FB3">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b/>
          <w:bCs/>
          <w:sz w:val="24"/>
          <w:szCs w:val="24"/>
        </w:rPr>
        <w:t xml:space="preserve">C ) </w:t>
      </w:r>
      <w:r w:rsidRPr="00B61FC2">
        <w:rPr>
          <w:rFonts w:ascii="Times New Roman" w:hAnsi="Times New Roman" w:cs="Times New Roman"/>
          <w:sz w:val="24"/>
          <w:szCs w:val="24"/>
        </w:rPr>
        <w:t xml:space="preserve">II ve III </w:t>
      </w:r>
      <w:r w:rsidRPr="00B61FC2">
        <w:rPr>
          <w:rFonts w:ascii="Times New Roman" w:hAnsi="Times New Roman" w:cs="Times New Roman"/>
          <w:sz w:val="24"/>
          <w:szCs w:val="24"/>
        </w:rPr>
        <w:tab/>
      </w:r>
      <w:r w:rsidRPr="00B61FC2">
        <w:rPr>
          <w:rFonts w:ascii="Times New Roman" w:hAnsi="Times New Roman" w:cs="Times New Roman"/>
          <w:sz w:val="24"/>
          <w:szCs w:val="24"/>
        </w:rPr>
        <w:tab/>
      </w:r>
      <w:r w:rsidRPr="00B61FC2">
        <w:rPr>
          <w:rFonts w:ascii="Times New Roman" w:hAnsi="Times New Roman" w:cs="Times New Roman"/>
          <w:b/>
          <w:bCs/>
          <w:sz w:val="24"/>
          <w:szCs w:val="24"/>
        </w:rPr>
        <w:t xml:space="preserve">D ) </w:t>
      </w:r>
      <w:r w:rsidRPr="00B61FC2">
        <w:rPr>
          <w:rFonts w:ascii="Times New Roman" w:hAnsi="Times New Roman" w:cs="Times New Roman"/>
          <w:sz w:val="24"/>
          <w:szCs w:val="24"/>
        </w:rPr>
        <w:t>I, II ve III</w:t>
      </w:r>
    </w:p>
    <w:p w:rsidR="00FE1526" w:rsidRPr="00B61FC2" w:rsidRDefault="00FE1526" w:rsidP="00B40AA7">
      <w:pPr>
        <w:rPr>
          <w:rFonts w:ascii="Times New Roman" w:hAnsi="Times New Roman" w:cs="Times New Roman"/>
          <w:sz w:val="24"/>
          <w:szCs w:val="24"/>
        </w:rPr>
      </w:pPr>
    </w:p>
    <w:p w:rsidR="00FE1526" w:rsidRPr="00B61FC2" w:rsidRDefault="00FE1526" w:rsidP="00B42EEC">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sz w:val="24"/>
          <w:szCs w:val="24"/>
        </w:rPr>
        <w:t>8-Mustafa Kemal Paşa, kendisine bağlı çalışma</w:t>
      </w:r>
    </w:p>
    <w:p w:rsidR="00FE1526" w:rsidRPr="00B61FC2" w:rsidRDefault="00FE1526" w:rsidP="00B42EEC">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sz w:val="24"/>
          <w:szCs w:val="24"/>
        </w:rPr>
        <w:t>arkadaşlarıyla birlikte Samsun ve çevresindeki</w:t>
      </w:r>
    </w:p>
    <w:p w:rsidR="00FE1526" w:rsidRPr="00B61FC2" w:rsidRDefault="00FE1526" w:rsidP="00B42EEC">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sz w:val="24"/>
          <w:szCs w:val="24"/>
        </w:rPr>
        <w:t>sorunları araştırmak amacıyla Samsun'a</w:t>
      </w:r>
    </w:p>
    <w:p w:rsidR="00FE1526" w:rsidRPr="00B61FC2" w:rsidRDefault="00FE1526" w:rsidP="00B42EEC">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sz w:val="24"/>
          <w:szCs w:val="24"/>
        </w:rPr>
        <w:t>çıkmıştır. Mustafa Kemal Paşa, bu bölgede</w:t>
      </w:r>
    </w:p>
    <w:p w:rsidR="00FE1526" w:rsidRPr="00B61FC2" w:rsidRDefault="00FE1526" w:rsidP="00B42EEC">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sz w:val="24"/>
          <w:szCs w:val="24"/>
        </w:rPr>
        <w:t>Pontusçu Rumların Bölücü faaliyetlerinden</w:t>
      </w:r>
    </w:p>
    <w:p w:rsidR="00FE1526" w:rsidRPr="00B61FC2" w:rsidRDefault="00FE1526" w:rsidP="00B42EEC">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sz w:val="24"/>
          <w:szCs w:val="24"/>
        </w:rPr>
        <w:t>rahatsızlık duyan Türk halkının durumunu, hazırladığı Samsun Raporu ile İstanbul Hükûmetine sunmuştur.</w:t>
      </w:r>
    </w:p>
    <w:p w:rsidR="00FE1526" w:rsidRPr="00B61FC2" w:rsidRDefault="00FE1526" w:rsidP="00B42EEC">
      <w:pPr>
        <w:autoSpaceDE w:val="0"/>
        <w:autoSpaceDN w:val="0"/>
        <w:adjustRightInd w:val="0"/>
        <w:spacing w:after="0"/>
        <w:rPr>
          <w:rFonts w:ascii="Times New Roman" w:hAnsi="Times New Roman" w:cs="Times New Roman"/>
          <w:b/>
          <w:bCs/>
          <w:sz w:val="24"/>
          <w:szCs w:val="24"/>
        </w:rPr>
      </w:pPr>
      <w:r w:rsidRPr="00B61FC2">
        <w:rPr>
          <w:rFonts w:ascii="Times New Roman" w:hAnsi="Times New Roman" w:cs="Times New Roman"/>
          <w:b/>
          <w:bCs/>
          <w:sz w:val="24"/>
          <w:szCs w:val="24"/>
        </w:rPr>
        <w:t>Bu duruma bakılarak Mustafa Kemal Paşa'nın</w:t>
      </w:r>
    </w:p>
    <w:p w:rsidR="00FE1526" w:rsidRPr="00B61FC2" w:rsidRDefault="00FE1526" w:rsidP="00B42EEC">
      <w:pPr>
        <w:autoSpaceDE w:val="0"/>
        <w:autoSpaceDN w:val="0"/>
        <w:adjustRightInd w:val="0"/>
        <w:spacing w:after="0"/>
        <w:rPr>
          <w:rFonts w:ascii="Times New Roman" w:hAnsi="Times New Roman" w:cs="Times New Roman"/>
          <w:b/>
          <w:bCs/>
          <w:sz w:val="24"/>
          <w:szCs w:val="24"/>
        </w:rPr>
      </w:pPr>
      <w:r w:rsidRPr="00B61FC2">
        <w:rPr>
          <w:rFonts w:ascii="Times New Roman" w:hAnsi="Times New Roman" w:cs="Times New Roman"/>
          <w:b/>
          <w:bCs/>
          <w:sz w:val="24"/>
          <w:szCs w:val="24"/>
        </w:rPr>
        <w:t>aşağıdakilerden hangisini amaçladığı</w:t>
      </w:r>
    </w:p>
    <w:p w:rsidR="00FE1526" w:rsidRPr="00B61FC2" w:rsidRDefault="00FE1526" w:rsidP="00B42EEC">
      <w:pPr>
        <w:autoSpaceDE w:val="0"/>
        <w:autoSpaceDN w:val="0"/>
        <w:adjustRightInd w:val="0"/>
        <w:spacing w:after="0"/>
        <w:rPr>
          <w:rFonts w:ascii="Times New Roman" w:hAnsi="Times New Roman" w:cs="Times New Roman"/>
          <w:b/>
          <w:bCs/>
          <w:sz w:val="24"/>
          <w:szCs w:val="24"/>
        </w:rPr>
      </w:pPr>
      <w:r w:rsidRPr="00B61FC2">
        <w:rPr>
          <w:rFonts w:ascii="Times New Roman" w:hAnsi="Times New Roman" w:cs="Times New Roman"/>
          <w:b/>
          <w:bCs/>
          <w:sz w:val="24"/>
          <w:szCs w:val="24"/>
        </w:rPr>
        <w:t>söylenebilir?</w:t>
      </w:r>
    </w:p>
    <w:p w:rsidR="00FE1526" w:rsidRPr="00B61FC2" w:rsidRDefault="00FE1526" w:rsidP="00B42EEC">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b/>
          <w:bCs/>
          <w:sz w:val="24"/>
          <w:szCs w:val="24"/>
        </w:rPr>
        <w:t>A )</w:t>
      </w:r>
      <w:r w:rsidRPr="00B61FC2">
        <w:rPr>
          <w:rFonts w:ascii="Times New Roman" w:hAnsi="Times New Roman" w:cs="Times New Roman"/>
          <w:sz w:val="24"/>
          <w:szCs w:val="24"/>
        </w:rPr>
        <w:t>Karadeniz'deki Rum isyanlarının, bölge halkını</w:t>
      </w:r>
    </w:p>
    <w:p w:rsidR="00FE1526" w:rsidRPr="00B61FC2" w:rsidRDefault="00FE1526" w:rsidP="00B42EEC">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sz w:val="24"/>
          <w:szCs w:val="24"/>
        </w:rPr>
        <w:t>rahatsız ettiğini duyurmak</w:t>
      </w:r>
    </w:p>
    <w:p w:rsidR="00FE1526" w:rsidRPr="00B61FC2" w:rsidRDefault="00FE1526" w:rsidP="00B42EEC">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b/>
          <w:bCs/>
          <w:sz w:val="24"/>
          <w:szCs w:val="24"/>
        </w:rPr>
        <w:t>B )</w:t>
      </w:r>
      <w:r w:rsidRPr="00B61FC2">
        <w:rPr>
          <w:rFonts w:ascii="Times New Roman" w:hAnsi="Times New Roman" w:cs="Times New Roman"/>
          <w:sz w:val="24"/>
          <w:szCs w:val="24"/>
        </w:rPr>
        <w:t>Yunanlıların, Doğu Anadolu'da faaliyet</w:t>
      </w:r>
    </w:p>
    <w:p w:rsidR="00FE1526" w:rsidRPr="00B61FC2" w:rsidRDefault="00FE1526" w:rsidP="00B42EEC">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sz w:val="24"/>
          <w:szCs w:val="24"/>
        </w:rPr>
        <w:t>gösteren Ermenilerle iş birliğini engellemek</w:t>
      </w:r>
    </w:p>
    <w:p w:rsidR="00FE1526" w:rsidRPr="00B61FC2" w:rsidRDefault="00FE1526" w:rsidP="00B42EEC">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b/>
          <w:bCs/>
          <w:sz w:val="24"/>
          <w:szCs w:val="24"/>
        </w:rPr>
        <w:t>C )</w:t>
      </w:r>
      <w:r w:rsidRPr="00B61FC2">
        <w:rPr>
          <w:rFonts w:ascii="Times New Roman" w:hAnsi="Times New Roman" w:cs="Times New Roman"/>
          <w:sz w:val="24"/>
          <w:szCs w:val="24"/>
        </w:rPr>
        <w:t>Osmanlı Devleti'nin yönetim şeklini ve</w:t>
      </w:r>
    </w:p>
    <w:p w:rsidR="00FE1526" w:rsidRPr="00B61FC2" w:rsidRDefault="00FE1526" w:rsidP="00B42EEC">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sz w:val="24"/>
          <w:szCs w:val="24"/>
        </w:rPr>
        <w:t>imzaladığı antlaşmaları korumak</w:t>
      </w:r>
    </w:p>
    <w:p w:rsidR="00FE1526" w:rsidRPr="00B61FC2" w:rsidRDefault="00FE1526" w:rsidP="00B42EEC">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b/>
          <w:bCs/>
          <w:sz w:val="24"/>
          <w:szCs w:val="24"/>
        </w:rPr>
        <w:t>D )</w:t>
      </w:r>
      <w:r w:rsidRPr="00B61FC2">
        <w:rPr>
          <w:rFonts w:ascii="Times New Roman" w:hAnsi="Times New Roman" w:cs="Times New Roman"/>
          <w:sz w:val="24"/>
          <w:szCs w:val="24"/>
        </w:rPr>
        <w:t>Mondros Ateşkes Anlaşması'nın maddelerini</w:t>
      </w:r>
    </w:p>
    <w:p w:rsidR="00FE1526" w:rsidRPr="00B61FC2" w:rsidRDefault="00FE1526" w:rsidP="00B42EEC">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sz w:val="24"/>
          <w:szCs w:val="24"/>
        </w:rPr>
        <w:t>hayata geçirmek</w:t>
      </w:r>
    </w:p>
    <w:p w:rsidR="00FE1526" w:rsidRPr="00B61FC2" w:rsidRDefault="00FE1526" w:rsidP="00B40AA7">
      <w:pPr>
        <w:rPr>
          <w:rFonts w:ascii="Times New Roman" w:hAnsi="Times New Roman" w:cs="Times New Roman"/>
          <w:sz w:val="24"/>
          <w:szCs w:val="24"/>
        </w:rPr>
      </w:pPr>
    </w:p>
    <w:p w:rsidR="00FE1526" w:rsidRPr="00B61FC2" w:rsidRDefault="00FE1526" w:rsidP="00B40AA7">
      <w:pPr>
        <w:rPr>
          <w:rFonts w:ascii="Times New Roman" w:hAnsi="Times New Roman" w:cs="Times New Roman"/>
          <w:sz w:val="24"/>
          <w:szCs w:val="24"/>
        </w:rPr>
      </w:pPr>
    </w:p>
    <w:p w:rsidR="00FE1526" w:rsidRPr="00B61FC2" w:rsidRDefault="00FE1526" w:rsidP="00B40AA7">
      <w:pPr>
        <w:rPr>
          <w:rFonts w:ascii="Times New Roman" w:hAnsi="Times New Roman" w:cs="Times New Roman"/>
          <w:sz w:val="24"/>
          <w:szCs w:val="24"/>
        </w:rPr>
      </w:pPr>
    </w:p>
    <w:p w:rsidR="00FE1526" w:rsidRPr="00B61FC2" w:rsidRDefault="00FE1526" w:rsidP="00B42EEC">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sz w:val="24"/>
          <w:szCs w:val="24"/>
        </w:rPr>
        <w:t>9- Milli Kongre Cemiyeti, İstanbul'da Rum istekleri</w:t>
      </w:r>
    </w:p>
    <w:p w:rsidR="00FE1526" w:rsidRPr="00B61FC2" w:rsidRDefault="00FE1526" w:rsidP="00B42EEC">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sz w:val="24"/>
          <w:szCs w:val="24"/>
        </w:rPr>
        <w:t>ile tüm işgallere karşı koymak amacıyla</w:t>
      </w:r>
    </w:p>
    <w:p w:rsidR="00FE1526" w:rsidRPr="00B61FC2" w:rsidRDefault="00FE1526" w:rsidP="00B42EEC">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sz w:val="24"/>
          <w:szCs w:val="24"/>
        </w:rPr>
        <w:t>kurulmuştur.</w:t>
      </w:r>
    </w:p>
    <w:p w:rsidR="00FE1526" w:rsidRPr="00B61FC2" w:rsidRDefault="00FE1526" w:rsidP="00B42EEC">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sz w:val="24"/>
          <w:szCs w:val="24"/>
        </w:rPr>
        <w:t>- İzmir Reddi İlhak Cemiyeti, İzmir'in işgaline karşı</w:t>
      </w:r>
    </w:p>
    <w:p w:rsidR="00FE1526" w:rsidRPr="00B61FC2" w:rsidRDefault="00FE1526" w:rsidP="00B42EEC">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sz w:val="24"/>
          <w:szCs w:val="24"/>
        </w:rPr>
        <w:t>kurulmuş ve Yunanlılarla mücadele etmiştir.</w:t>
      </w:r>
    </w:p>
    <w:p w:rsidR="00FE1526" w:rsidRPr="00B61FC2" w:rsidRDefault="00FE1526" w:rsidP="00B42EEC">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sz w:val="24"/>
          <w:szCs w:val="24"/>
        </w:rPr>
        <w:t>- Kilikyalılar Cemiyeti, Adana ve çevresini</w:t>
      </w:r>
    </w:p>
    <w:p w:rsidR="00FE1526" w:rsidRPr="00B61FC2" w:rsidRDefault="00FE1526" w:rsidP="00B42EEC">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sz w:val="24"/>
          <w:szCs w:val="24"/>
        </w:rPr>
        <w:t>Fransızlara karşı korumak amacıyla</w:t>
      </w:r>
    </w:p>
    <w:p w:rsidR="00FE1526" w:rsidRPr="00B61FC2" w:rsidRDefault="00FE1526" w:rsidP="00B42EEC">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sz w:val="24"/>
          <w:szCs w:val="24"/>
        </w:rPr>
        <w:t>kurulmuştur.</w:t>
      </w:r>
    </w:p>
    <w:p w:rsidR="00FE1526" w:rsidRPr="00B61FC2" w:rsidRDefault="00FE1526" w:rsidP="00B42EEC">
      <w:pPr>
        <w:autoSpaceDE w:val="0"/>
        <w:autoSpaceDN w:val="0"/>
        <w:adjustRightInd w:val="0"/>
        <w:spacing w:after="0"/>
        <w:rPr>
          <w:rFonts w:ascii="Times New Roman" w:hAnsi="Times New Roman" w:cs="Times New Roman"/>
          <w:sz w:val="24"/>
          <w:szCs w:val="24"/>
        </w:rPr>
      </w:pPr>
    </w:p>
    <w:p w:rsidR="00FE1526" w:rsidRPr="00B61FC2" w:rsidRDefault="00FE1526" w:rsidP="00B42EEC">
      <w:pPr>
        <w:autoSpaceDE w:val="0"/>
        <w:autoSpaceDN w:val="0"/>
        <w:adjustRightInd w:val="0"/>
        <w:spacing w:after="0"/>
        <w:rPr>
          <w:rFonts w:ascii="Times New Roman" w:hAnsi="Times New Roman" w:cs="Times New Roman"/>
          <w:b/>
          <w:bCs/>
          <w:sz w:val="24"/>
          <w:szCs w:val="24"/>
        </w:rPr>
      </w:pPr>
      <w:r w:rsidRPr="00B61FC2">
        <w:rPr>
          <w:rFonts w:ascii="Times New Roman" w:hAnsi="Times New Roman" w:cs="Times New Roman"/>
          <w:b/>
          <w:bCs/>
          <w:sz w:val="24"/>
          <w:szCs w:val="24"/>
        </w:rPr>
        <w:t>Yukarıda millî cemiyetlerden bazılarının özellikleri verilmiştir. Aşağıda verilen seçeneklerden hangisi millî cemiyetlerin özelliklerinden biri değildir?</w:t>
      </w:r>
    </w:p>
    <w:p w:rsidR="00FE1526" w:rsidRPr="00B61FC2" w:rsidRDefault="00FE1526" w:rsidP="00B42EEC">
      <w:pPr>
        <w:autoSpaceDE w:val="0"/>
        <w:autoSpaceDN w:val="0"/>
        <w:adjustRightInd w:val="0"/>
        <w:spacing w:after="0"/>
        <w:rPr>
          <w:rFonts w:ascii="Times New Roman" w:hAnsi="Times New Roman" w:cs="Times New Roman"/>
          <w:b/>
          <w:bCs/>
          <w:sz w:val="24"/>
          <w:szCs w:val="24"/>
        </w:rPr>
      </w:pPr>
    </w:p>
    <w:p w:rsidR="00FE1526" w:rsidRPr="00B61FC2" w:rsidRDefault="00FE1526" w:rsidP="00B42EEC">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b/>
          <w:bCs/>
          <w:sz w:val="24"/>
          <w:szCs w:val="24"/>
        </w:rPr>
        <w:t xml:space="preserve">A ) </w:t>
      </w:r>
      <w:r w:rsidRPr="00B61FC2">
        <w:rPr>
          <w:rFonts w:ascii="Times New Roman" w:hAnsi="Times New Roman" w:cs="Times New Roman"/>
          <w:sz w:val="24"/>
          <w:szCs w:val="24"/>
        </w:rPr>
        <w:t>Bölgesel amaçlı kurulmuşlardır.</w:t>
      </w:r>
    </w:p>
    <w:p w:rsidR="00FE1526" w:rsidRPr="00B61FC2" w:rsidRDefault="00FE1526" w:rsidP="00B42EEC">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b/>
          <w:bCs/>
          <w:sz w:val="24"/>
          <w:szCs w:val="24"/>
        </w:rPr>
        <w:t xml:space="preserve">B ) </w:t>
      </w:r>
      <w:r w:rsidRPr="00B61FC2">
        <w:rPr>
          <w:rFonts w:ascii="Times New Roman" w:hAnsi="Times New Roman" w:cs="Times New Roman"/>
          <w:sz w:val="24"/>
          <w:szCs w:val="24"/>
        </w:rPr>
        <w:t>Birbirlerinden bağımsız hareket etmişlerdir.</w:t>
      </w:r>
    </w:p>
    <w:p w:rsidR="00FE1526" w:rsidRPr="00B61FC2" w:rsidRDefault="00FE1526" w:rsidP="00B42EEC">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b/>
          <w:bCs/>
          <w:sz w:val="24"/>
          <w:szCs w:val="24"/>
        </w:rPr>
        <w:t xml:space="preserve">C ) </w:t>
      </w:r>
      <w:r w:rsidRPr="00B61FC2">
        <w:rPr>
          <w:rFonts w:ascii="Times New Roman" w:hAnsi="Times New Roman" w:cs="Times New Roman"/>
          <w:sz w:val="24"/>
          <w:szCs w:val="24"/>
        </w:rPr>
        <w:t>Bulundukları yerleri işgallere karşı korumuşlardır.</w:t>
      </w:r>
    </w:p>
    <w:p w:rsidR="00FE1526" w:rsidRPr="00B61FC2" w:rsidRDefault="00FE1526" w:rsidP="00B42EEC">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b/>
          <w:bCs/>
          <w:sz w:val="24"/>
          <w:szCs w:val="24"/>
        </w:rPr>
        <w:t xml:space="preserve">D ) </w:t>
      </w:r>
      <w:r w:rsidRPr="00B61FC2">
        <w:rPr>
          <w:rFonts w:ascii="Times New Roman" w:hAnsi="Times New Roman" w:cs="Times New Roman"/>
          <w:sz w:val="24"/>
          <w:szCs w:val="24"/>
        </w:rPr>
        <w:t>Osmanlı Devleti'nin desteğiyle kurulmuşlardır.</w:t>
      </w:r>
    </w:p>
    <w:p w:rsidR="00FE1526" w:rsidRPr="00B61FC2" w:rsidRDefault="00FE1526" w:rsidP="00B40AA7">
      <w:pPr>
        <w:rPr>
          <w:rFonts w:ascii="Times New Roman" w:hAnsi="Times New Roman" w:cs="Times New Roman"/>
          <w:sz w:val="24"/>
          <w:szCs w:val="24"/>
        </w:rPr>
      </w:pPr>
    </w:p>
    <w:p w:rsidR="00FE1526" w:rsidRPr="00B61FC2" w:rsidRDefault="00FE1526" w:rsidP="00B40AA7">
      <w:pPr>
        <w:rPr>
          <w:rFonts w:ascii="Times New Roman" w:hAnsi="Times New Roman" w:cs="Times New Roman"/>
          <w:sz w:val="24"/>
          <w:szCs w:val="24"/>
        </w:rPr>
      </w:pPr>
    </w:p>
    <w:p w:rsidR="00FE1526" w:rsidRPr="00B61FC2" w:rsidRDefault="00FE1526" w:rsidP="00B61FC2">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sz w:val="24"/>
          <w:szCs w:val="24"/>
        </w:rPr>
        <w:t>10- I. Dünya Savaşı sonrasında Osmanlı Devleti</w:t>
      </w:r>
    </w:p>
    <w:p w:rsidR="00FE1526" w:rsidRPr="00B61FC2" w:rsidRDefault="00FE1526" w:rsidP="00B61FC2">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sz w:val="24"/>
          <w:szCs w:val="24"/>
        </w:rPr>
        <w:t>ile İtilaf Devletleri arasında Mondros Ateşkes</w:t>
      </w:r>
    </w:p>
    <w:p w:rsidR="00FE1526" w:rsidRPr="00B61FC2" w:rsidRDefault="00FE1526" w:rsidP="00B61FC2">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sz w:val="24"/>
          <w:szCs w:val="24"/>
        </w:rPr>
        <w:t>Anlaşması imzalanmıştır. Bu anlaşmaya</w:t>
      </w:r>
    </w:p>
    <w:p w:rsidR="00FE1526" w:rsidRPr="00B61FC2" w:rsidRDefault="00FE1526" w:rsidP="00B61FC2">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sz w:val="24"/>
          <w:szCs w:val="24"/>
        </w:rPr>
        <w:t>göre:</w:t>
      </w:r>
    </w:p>
    <w:p w:rsidR="00FE1526" w:rsidRPr="00B61FC2" w:rsidRDefault="00FE1526" w:rsidP="00B61FC2">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sz w:val="24"/>
          <w:szCs w:val="24"/>
        </w:rPr>
        <w:t>• İtilaf Devletleri, güvenliklerini tehdit eden bir</w:t>
      </w:r>
    </w:p>
    <w:p w:rsidR="00FE1526" w:rsidRPr="00B61FC2" w:rsidRDefault="00FE1526" w:rsidP="00B61FC2">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sz w:val="24"/>
          <w:szCs w:val="24"/>
        </w:rPr>
        <w:t>durumla karşılaşırlarsa yurdun önemli stratejik bölgelerini işgal edebilecektir.</w:t>
      </w:r>
    </w:p>
    <w:p w:rsidR="00FE1526" w:rsidRPr="00B61FC2" w:rsidRDefault="00FE1526" w:rsidP="00B61FC2">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sz w:val="24"/>
          <w:szCs w:val="24"/>
        </w:rPr>
        <w:t>• Doğu Anadolu'daki "Vilayet-ı Sitte" denilen 6 ilde</w:t>
      </w:r>
    </w:p>
    <w:p w:rsidR="00FE1526" w:rsidRPr="00B61FC2" w:rsidRDefault="00FE1526" w:rsidP="00B61FC2">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sz w:val="24"/>
          <w:szCs w:val="24"/>
        </w:rPr>
        <w:t>karışıklık çıkarsa buralar İtilaf Devletleri</w:t>
      </w:r>
    </w:p>
    <w:p w:rsidR="00FE1526" w:rsidRPr="00B61FC2" w:rsidRDefault="00FE1526" w:rsidP="00B61FC2">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sz w:val="24"/>
          <w:szCs w:val="24"/>
        </w:rPr>
        <w:t>tarafından işgal edilecektir.</w:t>
      </w:r>
    </w:p>
    <w:p w:rsidR="00FE1526" w:rsidRPr="00B61FC2" w:rsidRDefault="00FE1526" w:rsidP="00B61FC2">
      <w:pPr>
        <w:autoSpaceDE w:val="0"/>
        <w:autoSpaceDN w:val="0"/>
        <w:adjustRightInd w:val="0"/>
        <w:spacing w:after="0"/>
        <w:rPr>
          <w:rFonts w:ascii="Times New Roman" w:hAnsi="Times New Roman" w:cs="Times New Roman"/>
          <w:b/>
          <w:bCs/>
          <w:sz w:val="24"/>
          <w:szCs w:val="24"/>
        </w:rPr>
      </w:pPr>
      <w:r w:rsidRPr="00B61FC2">
        <w:rPr>
          <w:rFonts w:ascii="Times New Roman" w:hAnsi="Times New Roman" w:cs="Times New Roman"/>
          <w:b/>
          <w:bCs/>
          <w:sz w:val="24"/>
          <w:szCs w:val="24"/>
        </w:rPr>
        <w:t>Bu bilgilere göre aşağıdakilerden hangisine</w:t>
      </w:r>
    </w:p>
    <w:p w:rsidR="00FE1526" w:rsidRPr="00B61FC2" w:rsidRDefault="00FE1526" w:rsidP="00B61FC2">
      <w:pPr>
        <w:autoSpaceDE w:val="0"/>
        <w:autoSpaceDN w:val="0"/>
        <w:adjustRightInd w:val="0"/>
        <w:spacing w:after="0"/>
        <w:rPr>
          <w:rFonts w:ascii="Times New Roman" w:hAnsi="Times New Roman" w:cs="Times New Roman"/>
          <w:b/>
          <w:bCs/>
          <w:sz w:val="24"/>
          <w:szCs w:val="24"/>
        </w:rPr>
      </w:pPr>
      <w:r w:rsidRPr="00B61FC2">
        <w:rPr>
          <w:rFonts w:ascii="Times New Roman" w:hAnsi="Times New Roman" w:cs="Times New Roman"/>
          <w:b/>
          <w:bCs/>
          <w:sz w:val="24"/>
          <w:szCs w:val="24"/>
        </w:rPr>
        <w:t>ulaşılabilir?</w:t>
      </w:r>
    </w:p>
    <w:p w:rsidR="00FE1526" w:rsidRPr="00B61FC2" w:rsidRDefault="00FE1526" w:rsidP="00B61FC2">
      <w:pPr>
        <w:autoSpaceDE w:val="0"/>
        <w:autoSpaceDN w:val="0"/>
        <w:adjustRightInd w:val="0"/>
        <w:spacing w:after="0"/>
        <w:rPr>
          <w:rFonts w:ascii="Times New Roman" w:hAnsi="Times New Roman" w:cs="Times New Roman"/>
          <w:b/>
          <w:bCs/>
          <w:sz w:val="24"/>
          <w:szCs w:val="24"/>
        </w:rPr>
      </w:pPr>
    </w:p>
    <w:p w:rsidR="00FE1526" w:rsidRPr="00B61FC2" w:rsidRDefault="00FE1526" w:rsidP="00B61FC2">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b/>
          <w:bCs/>
          <w:sz w:val="24"/>
          <w:szCs w:val="24"/>
        </w:rPr>
        <w:t xml:space="preserve">A) </w:t>
      </w:r>
      <w:r w:rsidRPr="00B61FC2">
        <w:rPr>
          <w:rFonts w:ascii="Times New Roman" w:hAnsi="Times New Roman" w:cs="Times New Roman"/>
          <w:sz w:val="24"/>
          <w:szCs w:val="24"/>
        </w:rPr>
        <w:t>İtilaf Devletleri, bu anlaşma ile Anadolu'yu</w:t>
      </w:r>
    </w:p>
    <w:p w:rsidR="00FE1526" w:rsidRPr="00B61FC2" w:rsidRDefault="00FE1526" w:rsidP="00B61FC2">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sz w:val="24"/>
          <w:szCs w:val="24"/>
        </w:rPr>
        <w:t>işgal etme fırsatı elde etmiştir.</w:t>
      </w:r>
    </w:p>
    <w:p w:rsidR="00FE1526" w:rsidRPr="00B61FC2" w:rsidRDefault="00FE1526" w:rsidP="00B61FC2">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b/>
          <w:bCs/>
          <w:sz w:val="24"/>
          <w:szCs w:val="24"/>
        </w:rPr>
        <w:t xml:space="preserve">B) </w:t>
      </w:r>
      <w:r w:rsidRPr="00B61FC2">
        <w:rPr>
          <w:rFonts w:ascii="Times New Roman" w:hAnsi="Times New Roman" w:cs="Times New Roman"/>
          <w:sz w:val="24"/>
          <w:szCs w:val="24"/>
        </w:rPr>
        <w:t>İtilaf Devletleri, Osmanlı Devleti'ne ordu</w:t>
      </w:r>
    </w:p>
    <w:p w:rsidR="00FE1526" w:rsidRPr="00B61FC2" w:rsidRDefault="00FE1526" w:rsidP="00B61FC2">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sz w:val="24"/>
          <w:szCs w:val="24"/>
        </w:rPr>
        <w:t>takviyesi yapmıştır.</w:t>
      </w:r>
    </w:p>
    <w:p w:rsidR="00FE1526" w:rsidRPr="00B61FC2" w:rsidRDefault="00FE1526" w:rsidP="00B61FC2">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b/>
          <w:bCs/>
          <w:sz w:val="24"/>
          <w:szCs w:val="24"/>
        </w:rPr>
        <w:t xml:space="preserve">C) </w:t>
      </w:r>
      <w:r w:rsidRPr="00B61FC2">
        <w:rPr>
          <w:rFonts w:ascii="Times New Roman" w:hAnsi="Times New Roman" w:cs="Times New Roman"/>
          <w:sz w:val="24"/>
          <w:szCs w:val="24"/>
        </w:rPr>
        <w:t>Bu anlaşma ile Osmanlı Devleti hukuken son</w:t>
      </w:r>
    </w:p>
    <w:p w:rsidR="00FE1526" w:rsidRPr="00B61FC2" w:rsidRDefault="00FE1526" w:rsidP="00B61FC2">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sz w:val="24"/>
          <w:szCs w:val="24"/>
        </w:rPr>
        <w:t>bulmuştur.</w:t>
      </w:r>
    </w:p>
    <w:p w:rsidR="00FE1526" w:rsidRPr="00B61FC2" w:rsidRDefault="00FE1526" w:rsidP="00B61FC2">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b/>
          <w:bCs/>
          <w:sz w:val="24"/>
          <w:szCs w:val="24"/>
        </w:rPr>
        <w:t xml:space="preserve">D) </w:t>
      </w:r>
      <w:r w:rsidRPr="00B61FC2">
        <w:rPr>
          <w:rFonts w:ascii="Times New Roman" w:hAnsi="Times New Roman" w:cs="Times New Roman"/>
          <w:sz w:val="24"/>
          <w:szCs w:val="24"/>
        </w:rPr>
        <w:t>İstanbul Hükûmeti, bu anlaşmanın</w:t>
      </w:r>
    </w:p>
    <w:p w:rsidR="00FE1526" w:rsidRPr="00B61FC2" w:rsidRDefault="00FE1526" w:rsidP="00B61FC2">
      <w:pPr>
        <w:autoSpaceDE w:val="0"/>
        <w:autoSpaceDN w:val="0"/>
        <w:adjustRightInd w:val="0"/>
        <w:spacing w:after="0"/>
        <w:rPr>
          <w:rFonts w:ascii="Times New Roman" w:hAnsi="Times New Roman" w:cs="Times New Roman"/>
          <w:sz w:val="24"/>
          <w:szCs w:val="24"/>
        </w:rPr>
      </w:pPr>
      <w:r w:rsidRPr="00B61FC2">
        <w:rPr>
          <w:rFonts w:ascii="Times New Roman" w:hAnsi="Times New Roman" w:cs="Times New Roman"/>
          <w:sz w:val="24"/>
          <w:szCs w:val="24"/>
        </w:rPr>
        <w:t>uygulanmasına tepki göstermiştir.</w:t>
      </w:r>
    </w:p>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Default="00FE1526" w:rsidP="00B40AA7"/>
    <w:p w:rsidR="00FE1526" w:rsidRPr="00B40AA7" w:rsidRDefault="00FE1526" w:rsidP="00B40AA7"/>
    <w:sectPr w:rsidR="00FE1526" w:rsidRPr="00B40AA7" w:rsidSect="00FA67FC">
      <w:headerReference w:type="even" r:id="rId7"/>
      <w:headerReference w:type="default" r:id="rId8"/>
      <w:footerReference w:type="default" r:id="rId9"/>
      <w:headerReference w:type="first" r:id="rId10"/>
      <w:footerReference w:type="first" r:id="rId11"/>
      <w:type w:val="continuous"/>
      <w:pgSz w:w="11906" w:h="16838" w:code="9"/>
      <w:pgMar w:top="567" w:right="454" w:bottom="567" w:left="454" w:header="284" w:footer="142" w:gutter="0"/>
      <w:cols w:num="2" w:space="566"/>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1526" w:rsidRDefault="00FE1526" w:rsidP="00EA7D5B">
      <w:pPr>
        <w:spacing w:after="0"/>
      </w:pPr>
      <w:r>
        <w:separator/>
      </w:r>
    </w:p>
  </w:endnote>
  <w:endnote w:type="continuationSeparator" w:id="0">
    <w:p w:rsidR="00FE1526" w:rsidRDefault="00FE1526" w:rsidP="00EA7D5B">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Bold">
    <w:panose1 w:val="00000000000000000000"/>
    <w:charset w:val="A2"/>
    <w:family w:val="auto"/>
    <w:notTrueType/>
    <w:pitch w:val="default"/>
    <w:sig w:usb0="00000005" w:usb1="00000000" w:usb2="00000000" w:usb3="00000000" w:csb0="0000001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526" w:rsidRDefault="00FE1526" w:rsidP="00B40AA7">
    <w:pPr>
      <w:pStyle w:val="Footer"/>
      <w:jc w:val="center"/>
    </w:pPr>
    <w:r>
      <w:rPr>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12" o:spid="_x0000_s2052" type="#_x0000_t75" style="position:absolute;left:0;text-align:left;margin-left:.1pt;margin-top:-4.65pt;width:549.9pt;height:26.4pt;z-index:-251655680;visibility:visible">
          <v:imagedata r:id="rId1" o:title=""/>
        </v:shape>
      </w:pict>
    </w:r>
    <w:fldSimple w:instr="PAGE   \* MERGEFORMAT">
      <w:r>
        <w:t>2</w:t>
      </w:r>
    </w:fldSimple>
  </w:p>
  <w:p w:rsidR="00FE1526" w:rsidRDefault="00FE152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526" w:rsidRDefault="00FE1526" w:rsidP="00B40AA7">
    <w:pPr>
      <w:pStyle w:val="Footer"/>
      <w:jc w:val="center"/>
    </w:pPr>
    <w:r>
      <w:rPr>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8" o:spid="_x0000_s2055" type="#_x0000_t75" style="position:absolute;left:0;text-align:left;margin-left:9pt;margin-top:-23.5pt;width:538.6pt;height:25.85pt;z-index:-251656704;visibility:visible">
          <v:imagedata r:id="rId1" o:title=""/>
        </v:shape>
      </w:pict>
    </w:r>
    <w:fldSimple w:instr="PAGE   \* MERGEFORMAT">
      <w:r>
        <w:t>1</w:t>
      </w:r>
    </w:fldSimple>
  </w:p>
  <w:p w:rsidR="00FE1526" w:rsidRDefault="00FE1526">
    <w:pPr>
      <w:pStyle w:val="Footer"/>
    </w:pPr>
    <w:r>
      <w:t>@SOSYAL ZEKA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1526" w:rsidRDefault="00FE1526" w:rsidP="00EA7D5B">
      <w:pPr>
        <w:spacing w:after="0"/>
      </w:pPr>
      <w:r>
        <w:separator/>
      </w:r>
    </w:p>
  </w:footnote>
  <w:footnote w:type="continuationSeparator" w:id="0">
    <w:p w:rsidR="00FE1526" w:rsidRDefault="00FE1526" w:rsidP="00EA7D5B">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526" w:rsidRDefault="00FE1526">
    <w:pPr>
      <w:pStyle w:val="Header"/>
    </w:pPr>
    <w:r>
      <w:rPr>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9658329" o:spid="_x0000_s2049" type="#_x0000_t75" style="position:absolute;margin-left:0;margin-top:0;width:14.5pt;height:771.45pt;z-index:-251658752;mso-position-horizontal:center;mso-position-horizontal-relative:margin;mso-position-vertical:center;mso-position-vertical-relative:margin" o:allowincell="f">
          <v:imagedata r:id="rId1" o:title=""/>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526" w:rsidRDefault="00FE1526" w:rsidP="00B40AA7">
    <w:pPr>
      <w:pStyle w:val="Header"/>
      <w:jc w:val="right"/>
    </w:pPr>
    <w:r>
      <w:rPr>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3" o:spid="_x0000_s2050" type="#_x0000_t75" style="position:absolute;left:0;text-align:left;margin-left:.1pt;margin-top:13.4pt;width:549.9pt;height:26.35pt;z-index:-251661824;visibility:visible">
          <v:imagedata r:id="rId1" o:title=""/>
        </v:shape>
      </w:pict>
    </w:r>
    <w:r>
      <w:t xml:space="preserve">      TestNo-1</w:t>
    </w:r>
  </w:p>
  <w:p w:rsidR="00FE1526" w:rsidRDefault="00FE1526" w:rsidP="00FA67FC">
    <w:pPr>
      <w:pStyle w:val="Header"/>
      <w:tabs>
        <w:tab w:val="center" w:pos="5499"/>
        <w:tab w:val="right" w:pos="10998"/>
      </w:tabs>
    </w:pPr>
    <w:r>
      <w:tab/>
    </w:r>
    <w:r>
      <w:tab/>
    </w:r>
    <w:r>
      <w:rPr>
        <w:lang w:eastAsia="tr-TR"/>
      </w:rPr>
      <w:pict>
        <v:shape id="WordPictureWatermark570481078" o:spid="_x0000_s2051" type="#_x0000_t75" style="position:absolute;margin-left:267.75pt;margin-top:-1.6pt;width:14.1pt;height:750.9pt;z-index:-251660800;mso-position-horizontal-relative:margin;mso-position-vertical-relative:margin" o:allowincell="f">
          <v:imagedata r:id="rId2" o:titl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526" w:rsidRDefault="00FE1526" w:rsidP="00B40AA7">
    <w:pPr>
      <w:pStyle w:val="Header"/>
      <w:jc w:val="right"/>
    </w:pPr>
    <w:bookmarkStart w:id="1" w:name="_Hlk480498141"/>
    <w:r>
      <w:t>8     ÜstBilgi  GrupNo TestNo</w:t>
    </w:r>
  </w:p>
  <w:p w:rsidR="00FE1526" w:rsidRPr="00CA1F2C" w:rsidRDefault="00FE1526" w:rsidP="00B40AA7">
    <w:pPr>
      <w:pStyle w:val="Header"/>
      <w:spacing w:before="140"/>
      <w:rPr>
        <w:rFonts w:ascii="Arial" w:hAnsi="Arial"/>
      </w:rPr>
    </w:pPr>
    <w:r>
      <w:rPr>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7" o:spid="_x0000_s2053" type="#_x0000_t75" style="position:absolute;margin-left:0;margin-top:.7pt;width:549.9pt;height:1in;z-index:-251657728;visibility:visible;mso-position-horizontal-relative:margin">
          <v:imagedata r:id="rId1" o:title=""/>
          <w10:wrap anchorx="margin"/>
        </v:shape>
      </w:pict>
    </w:r>
    <w:r>
      <w:t xml:space="preserve">              </w:t>
    </w:r>
    <w:r>
      <w:rPr>
        <w:rFonts w:ascii="Arial" w:hAnsi="Arial"/>
      </w:rPr>
      <w:t xml:space="preserve">2018-2019.        İNKILAP TARİHİ VE ATATÜRKÇÜLÜK   </w:t>
    </w:r>
    <w:r w:rsidRPr="00CA1F2C">
      <w:rPr>
        <w:rFonts w:ascii="Arial" w:hAnsi="Arial"/>
      </w:rPr>
      <w:t xml:space="preserve">          </w:t>
    </w:r>
    <w:r>
      <w:rPr>
        <w:rFonts w:ascii="Arial" w:hAnsi="Arial"/>
      </w:rPr>
      <w:t xml:space="preserve">            LGS DENEMELERİ</w:t>
    </w:r>
  </w:p>
  <w:p w:rsidR="00FE1526" w:rsidRPr="00FA67FC" w:rsidRDefault="00FE1526" w:rsidP="00FA67FC">
    <w:pPr>
      <w:pStyle w:val="Header"/>
      <w:tabs>
        <w:tab w:val="clear" w:pos="4536"/>
        <w:tab w:val="clear" w:pos="9072"/>
        <w:tab w:val="left" w:pos="6450"/>
        <w:tab w:val="left" w:pos="7260"/>
      </w:tabs>
      <w:rPr>
        <w:rFonts w:ascii="Arial" w:hAnsi="Arial"/>
        <w:color w:val="FF6600"/>
      </w:rPr>
    </w:pPr>
    <w:r>
      <w:rPr>
        <w:rFonts w:ascii="Arial" w:hAnsi="Arial"/>
      </w:rPr>
      <w:tab/>
    </w:r>
    <w:r>
      <w:rPr>
        <w:rFonts w:ascii="Arial" w:hAnsi="Arial"/>
      </w:rPr>
      <w:tab/>
    </w:r>
  </w:p>
  <w:p w:rsidR="00FE1526" w:rsidRPr="00CA1F2C" w:rsidRDefault="00FE1526" w:rsidP="00B40AA7">
    <w:pPr>
      <w:pStyle w:val="Header"/>
      <w:jc w:val="center"/>
      <w:rPr>
        <w:rFonts w:ascii="Arial" w:hAnsi="Arial"/>
      </w:rPr>
    </w:pPr>
    <w:r>
      <w:rPr>
        <w:lang w:eastAsia="tr-TR"/>
      </w:rPr>
      <w:pict>
        <v:shape id="_x0000_s2054" type="#_x0000_t75" style="position:absolute;left:0;text-align:left;margin-left:268.35pt;margin-top:-34.45pt;width:13.55pt;height:722.7pt;z-index:-251659776;mso-position-horizontal-relative:margin;mso-position-vertical-relative:margin" o:allowincell="f">
          <v:imagedata r:id="rId2" o:title=""/>
          <w10:wrap anchorx="margin" anchory="margin"/>
        </v:shape>
      </w:pict>
    </w:r>
  </w:p>
  <w:bookmarkEnd w:id="1"/>
  <w:p w:rsidR="00FE1526" w:rsidRPr="00CA1F2C" w:rsidRDefault="00FE1526" w:rsidP="00FA67FC">
    <w:pPr>
      <w:pStyle w:val="Header"/>
      <w:numPr>
        <w:ilvl w:val="0"/>
        <w:numId w:val="1"/>
      </w:numPr>
      <w:rPr>
        <w:rFonts w:ascii="Arial" w:hAnsi="Arial"/>
      </w:rPr>
    </w:pPr>
    <w:r>
      <w:rPr>
        <w:rFonts w:ascii="Arial" w:hAnsi="Arial"/>
      </w:rPr>
      <w:t xml:space="preserve">       deneme 6                                        sivas kongresi dahil</w:t>
    </w:r>
  </w:p>
  <w:p w:rsidR="00FE1526" w:rsidRDefault="00FE1526" w:rsidP="00B40AA7">
    <w:pPr>
      <w:pStyle w:val="Header"/>
      <w:jc w:val="right"/>
    </w:pP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E15DBB"/>
    <w:multiLevelType w:val="hybridMultilevel"/>
    <w:tmpl w:val="AD9486C0"/>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75271"/>
    <w:rsid w:val="0001209B"/>
    <w:rsid w:val="00017D8F"/>
    <w:rsid w:val="00076536"/>
    <w:rsid w:val="00082AD2"/>
    <w:rsid w:val="000B0BAA"/>
    <w:rsid w:val="000D2316"/>
    <w:rsid w:val="000D6D56"/>
    <w:rsid w:val="000F3CAE"/>
    <w:rsid w:val="00102A15"/>
    <w:rsid w:val="00112CEA"/>
    <w:rsid w:val="00122DE2"/>
    <w:rsid w:val="00131BD5"/>
    <w:rsid w:val="00134376"/>
    <w:rsid w:val="0013760B"/>
    <w:rsid w:val="0014195A"/>
    <w:rsid w:val="00195461"/>
    <w:rsid w:val="001D5EF1"/>
    <w:rsid w:val="001D624E"/>
    <w:rsid w:val="001E15F7"/>
    <w:rsid w:val="001E3ED6"/>
    <w:rsid w:val="001F2406"/>
    <w:rsid w:val="002335BE"/>
    <w:rsid w:val="002409B2"/>
    <w:rsid w:val="00267199"/>
    <w:rsid w:val="00283C7F"/>
    <w:rsid w:val="002C75E8"/>
    <w:rsid w:val="002E0334"/>
    <w:rsid w:val="002E430F"/>
    <w:rsid w:val="00305EBC"/>
    <w:rsid w:val="003148E2"/>
    <w:rsid w:val="00323FC0"/>
    <w:rsid w:val="00350385"/>
    <w:rsid w:val="0035792C"/>
    <w:rsid w:val="00362FBE"/>
    <w:rsid w:val="003718F2"/>
    <w:rsid w:val="003F5FB3"/>
    <w:rsid w:val="00430F8F"/>
    <w:rsid w:val="0043516E"/>
    <w:rsid w:val="0043654B"/>
    <w:rsid w:val="00455F2F"/>
    <w:rsid w:val="00472C08"/>
    <w:rsid w:val="00486249"/>
    <w:rsid w:val="00494673"/>
    <w:rsid w:val="004D03C9"/>
    <w:rsid w:val="004D11EA"/>
    <w:rsid w:val="004D320D"/>
    <w:rsid w:val="004E6CD1"/>
    <w:rsid w:val="0050183C"/>
    <w:rsid w:val="00575F99"/>
    <w:rsid w:val="00576E71"/>
    <w:rsid w:val="005B65A8"/>
    <w:rsid w:val="005C0675"/>
    <w:rsid w:val="005C18EA"/>
    <w:rsid w:val="006007F2"/>
    <w:rsid w:val="006449A1"/>
    <w:rsid w:val="00696D0F"/>
    <w:rsid w:val="006A45C0"/>
    <w:rsid w:val="006B451B"/>
    <w:rsid w:val="006E6AC0"/>
    <w:rsid w:val="00761329"/>
    <w:rsid w:val="00762519"/>
    <w:rsid w:val="00775271"/>
    <w:rsid w:val="007766A3"/>
    <w:rsid w:val="0079387C"/>
    <w:rsid w:val="007A21EC"/>
    <w:rsid w:val="007A2A22"/>
    <w:rsid w:val="007A4F6F"/>
    <w:rsid w:val="007F2564"/>
    <w:rsid w:val="007F50B3"/>
    <w:rsid w:val="00826DFF"/>
    <w:rsid w:val="00843EA0"/>
    <w:rsid w:val="00844706"/>
    <w:rsid w:val="00846E9C"/>
    <w:rsid w:val="00852B6D"/>
    <w:rsid w:val="008F3E09"/>
    <w:rsid w:val="00923ED1"/>
    <w:rsid w:val="0092438F"/>
    <w:rsid w:val="00925A9B"/>
    <w:rsid w:val="009720A2"/>
    <w:rsid w:val="009A14D5"/>
    <w:rsid w:val="009C0D3A"/>
    <w:rsid w:val="009E7E36"/>
    <w:rsid w:val="009F34D1"/>
    <w:rsid w:val="009F7E69"/>
    <w:rsid w:val="00A471AE"/>
    <w:rsid w:val="00AA2808"/>
    <w:rsid w:val="00AA322E"/>
    <w:rsid w:val="00AF0DAB"/>
    <w:rsid w:val="00B00109"/>
    <w:rsid w:val="00B40AA7"/>
    <w:rsid w:val="00B42EEC"/>
    <w:rsid w:val="00B45D35"/>
    <w:rsid w:val="00B612FE"/>
    <w:rsid w:val="00B61FC2"/>
    <w:rsid w:val="00B83289"/>
    <w:rsid w:val="00B83F9B"/>
    <w:rsid w:val="00BD3881"/>
    <w:rsid w:val="00BD42E0"/>
    <w:rsid w:val="00C0654C"/>
    <w:rsid w:val="00C17905"/>
    <w:rsid w:val="00C3154D"/>
    <w:rsid w:val="00C67C4F"/>
    <w:rsid w:val="00C91280"/>
    <w:rsid w:val="00CA1F2C"/>
    <w:rsid w:val="00CB491B"/>
    <w:rsid w:val="00CC47BB"/>
    <w:rsid w:val="00D12AF0"/>
    <w:rsid w:val="00D762CC"/>
    <w:rsid w:val="00D8650B"/>
    <w:rsid w:val="00D86A2B"/>
    <w:rsid w:val="00D90719"/>
    <w:rsid w:val="00D959C8"/>
    <w:rsid w:val="00D97338"/>
    <w:rsid w:val="00DD7A5D"/>
    <w:rsid w:val="00E2665C"/>
    <w:rsid w:val="00E3634D"/>
    <w:rsid w:val="00EA7D5B"/>
    <w:rsid w:val="00EE0006"/>
    <w:rsid w:val="00EE07FF"/>
    <w:rsid w:val="00F51018"/>
    <w:rsid w:val="00F71442"/>
    <w:rsid w:val="00F71EC9"/>
    <w:rsid w:val="00F7246B"/>
    <w:rsid w:val="00F751AB"/>
    <w:rsid w:val="00F76807"/>
    <w:rsid w:val="00F95865"/>
    <w:rsid w:val="00FA67FC"/>
    <w:rsid w:val="00FE1526"/>
    <w:rsid w:val="00FF1649"/>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8EA"/>
    <w:pPr>
      <w:spacing w:after="40"/>
    </w:pPr>
    <w:rPr>
      <w:noProof/>
      <w:lang w:eastAsia="en-US"/>
    </w:rPr>
  </w:style>
  <w:style w:type="paragraph" w:styleId="Heading1">
    <w:name w:val="heading 1"/>
    <w:basedOn w:val="Normal"/>
    <w:next w:val="Normal"/>
    <w:link w:val="Heading1Char"/>
    <w:uiPriority w:val="99"/>
    <w:qFormat/>
    <w:rsid w:val="00430F8F"/>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9"/>
    <w:qFormat/>
    <w:rsid w:val="00430F8F"/>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basedOn w:val="Normal"/>
    <w:next w:val="Normal"/>
    <w:link w:val="Heading3Char"/>
    <w:uiPriority w:val="99"/>
    <w:qFormat/>
    <w:rsid w:val="00430F8F"/>
    <w:pPr>
      <w:keepNext/>
      <w:keepLines/>
      <w:spacing w:before="200" w:after="0"/>
      <w:outlineLvl w:val="2"/>
    </w:pPr>
    <w:rPr>
      <w:rFonts w:ascii="Cambria" w:eastAsia="Times New Roman" w:hAnsi="Cambria" w:cs="Times New Roman"/>
      <w:b/>
      <w:bCs/>
      <w:color w:val="4F81BD"/>
    </w:rPr>
  </w:style>
  <w:style w:type="paragraph" w:styleId="Heading4">
    <w:name w:val="heading 4"/>
    <w:basedOn w:val="Normal"/>
    <w:next w:val="Normal"/>
    <w:link w:val="Heading4Char"/>
    <w:uiPriority w:val="99"/>
    <w:qFormat/>
    <w:rsid w:val="00430F8F"/>
    <w:pPr>
      <w:keepNext/>
      <w:keepLines/>
      <w:spacing w:before="200" w:after="0"/>
      <w:outlineLvl w:val="3"/>
    </w:pPr>
    <w:rPr>
      <w:rFonts w:ascii="Cambria" w:eastAsia="Times New Roman" w:hAnsi="Cambria" w:cs="Times New Roman"/>
      <w:b/>
      <w:bCs/>
      <w:i/>
      <w:iCs/>
      <w:color w:val="4F81BD"/>
    </w:rPr>
  </w:style>
  <w:style w:type="paragraph" w:styleId="Heading5">
    <w:name w:val="heading 5"/>
    <w:basedOn w:val="Normal"/>
    <w:next w:val="Normal"/>
    <w:link w:val="Heading5Char"/>
    <w:uiPriority w:val="99"/>
    <w:qFormat/>
    <w:rsid w:val="00430F8F"/>
    <w:pPr>
      <w:keepNext/>
      <w:keepLines/>
      <w:spacing w:before="200" w:after="0"/>
      <w:outlineLvl w:val="4"/>
    </w:pPr>
    <w:rPr>
      <w:rFonts w:ascii="Cambria" w:eastAsia="Times New Roman" w:hAnsi="Cambria" w:cs="Times New Roman"/>
      <w:color w:val="243F60"/>
    </w:rPr>
  </w:style>
  <w:style w:type="paragraph" w:styleId="Heading6">
    <w:name w:val="heading 6"/>
    <w:basedOn w:val="Normal"/>
    <w:next w:val="Normal"/>
    <w:link w:val="Heading6Char"/>
    <w:uiPriority w:val="99"/>
    <w:qFormat/>
    <w:rsid w:val="00430F8F"/>
    <w:pPr>
      <w:keepNext/>
      <w:keepLines/>
      <w:spacing w:before="200" w:after="0"/>
      <w:outlineLvl w:val="5"/>
    </w:pPr>
    <w:rPr>
      <w:rFonts w:ascii="Cambria" w:eastAsia="Times New Roman" w:hAnsi="Cambria" w:cs="Times New Roman"/>
      <w:i/>
      <w:iCs/>
      <w:color w:val="243F6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30F8F"/>
    <w:rPr>
      <w:rFonts w:ascii="Cambria" w:hAnsi="Cambria" w:cs="Times New Roman"/>
      <w:b/>
      <w:bCs/>
      <w:noProof/>
      <w:color w:val="365F91"/>
      <w:sz w:val="28"/>
      <w:szCs w:val="28"/>
    </w:rPr>
  </w:style>
  <w:style w:type="character" w:customStyle="1" w:styleId="Heading2Char">
    <w:name w:val="Heading 2 Char"/>
    <w:basedOn w:val="DefaultParagraphFont"/>
    <w:link w:val="Heading2"/>
    <w:uiPriority w:val="99"/>
    <w:locked/>
    <w:rsid w:val="00430F8F"/>
    <w:rPr>
      <w:rFonts w:ascii="Cambria" w:hAnsi="Cambria" w:cs="Times New Roman"/>
      <w:b/>
      <w:bCs/>
      <w:noProof/>
      <w:color w:val="4F81BD"/>
      <w:sz w:val="26"/>
      <w:szCs w:val="26"/>
    </w:rPr>
  </w:style>
  <w:style w:type="character" w:customStyle="1" w:styleId="Heading3Char">
    <w:name w:val="Heading 3 Char"/>
    <w:basedOn w:val="DefaultParagraphFont"/>
    <w:link w:val="Heading3"/>
    <w:uiPriority w:val="99"/>
    <w:locked/>
    <w:rsid w:val="00430F8F"/>
    <w:rPr>
      <w:rFonts w:ascii="Cambria" w:hAnsi="Cambria" w:cs="Times New Roman"/>
      <w:b/>
      <w:bCs/>
      <w:noProof/>
      <w:color w:val="4F81BD"/>
    </w:rPr>
  </w:style>
  <w:style w:type="character" w:customStyle="1" w:styleId="Heading4Char">
    <w:name w:val="Heading 4 Char"/>
    <w:basedOn w:val="DefaultParagraphFont"/>
    <w:link w:val="Heading4"/>
    <w:uiPriority w:val="99"/>
    <w:locked/>
    <w:rsid w:val="00430F8F"/>
    <w:rPr>
      <w:rFonts w:ascii="Cambria" w:hAnsi="Cambria" w:cs="Times New Roman"/>
      <w:b/>
      <w:bCs/>
      <w:i/>
      <w:iCs/>
      <w:noProof/>
      <w:color w:val="4F81BD"/>
    </w:rPr>
  </w:style>
  <w:style w:type="character" w:customStyle="1" w:styleId="Heading5Char">
    <w:name w:val="Heading 5 Char"/>
    <w:basedOn w:val="DefaultParagraphFont"/>
    <w:link w:val="Heading5"/>
    <w:uiPriority w:val="99"/>
    <w:locked/>
    <w:rsid w:val="00430F8F"/>
    <w:rPr>
      <w:rFonts w:ascii="Cambria" w:hAnsi="Cambria" w:cs="Times New Roman"/>
      <w:noProof/>
      <w:color w:val="243F60"/>
    </w:rPr>
  </w:style>
  <w:style w:type="character" w:customStyle="1" w:styleId="Heading6Char">
    <w:name w:val="Heading 6 Char"/>
    <w:basedOn w:val="DefaultParagraphFont"/>
    <w:link w:val="Heading6"/>
    <w:uiPriority w:val="99"/>
    <w:locked/>
    <w:rsid w:val="00430F8F"/>
    <w:rPr>
      <w:rFonts w:ascii="Cambria" w:hAnsi="Cambria" w:cs="Times New Roman"/>
      <w:i/>
      <w:iCs/>
      <w:noProof/>
      <w:color w:val="243F60"/>
    </w:rPr>
  </w:style>
  <w:style w:type="paragraph" w:styleId="ListParagraph">
    <w:name w:val="List Paragraph"/>
    <w:basedOn w:val="Normal"/>
    <w:uiPriority w:val="99"/>
    <w:qFormat/>
    <w:rsid w:val="00430F8F"/>
    <w:pPr>
      <w:ind w:left="720"/>
      <w:contextualSpacing/>
    </w:pPr>
  </w:style>
  <w:style w:type="character" w:styleId="BookTitle">
    <w:name w:val="Book Title"/>
    <w:basedOn w:val="DefaultParagraphFont"/>
    <w:uiPriority w:val="99"/>
    <w:qFormat/>
    <w:rsid w:val="00430F8F"/>
    <w:rPr>
      <w:rFonts w:cs="Times New Roman"/>
      <w:b/>
      <w:bCs/>
      <w:smallCaps/>
      <w:spacing w:val="5"/>
    </w:rPr>
  </w:style>
  <w:style w:type="character" w:styleId="IntenseReference">
    <w:name w:val="Intense Reference"/>
    <w:basedOn w:val="DefaultParagraphFont"/>
    <w:uiPriority w:val="99"/>
    <w:qFormat/>
    <w:rsid w:val="00430F8F"/>
    <w:rPr>
      <w:rFonts w:cs="Times New Roman"/>
      <w:b/>
      <w:bCs/>
      <w:smallCaps/>
      <w:color w:val="C0504D"/>
      <w:spacing w:val="5"/>
      <w:u w:val="single"/>
    </w:rPr>
  </w:style>
  <w:style w:type="character" w:styleId="SubtleReference">
    <w:name w:val="Subtle Reference"/>
    <w:basedOn w:val="DefaultParagraphFont"/>
    <w:uiPriority w:val="99"/>
    <w:qFormat/>
    <w:rsid w:val="00430F8F"/>
    <w:rPr>
      <w:rFonts w:cs="Times New Roman"/>
      <w:smallCaps/>
      <w:color w:val="C0504D"/>
      <w:u w:val="single"/>
    </w:rPr>
  </w:style>
  <w:style w:type="paragraph" w:styleId="IntenseQuote">
    <w:name w:val="Intense Quote"/>
    <w:basedOn w:val="Normal"/>
    <w:next w:val="Normal"/>
    <w:link w:val="IntenseQuoteChar"/>
    <w:uiPriority w:val="99"/>
    <w:qFormat/>
    <w:rsid w:val="00430F8F"/>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99"/>
    <w:locked/>
    <w:rsid w:val="00430F8F"/>
    <w:rPr>
      <w:rFonts w:cs="Times New Roman"/>
      <w:b/>
      <w:bCs/>
      <w:i/>
      <w:iCs/>
      <w:noProof/>
      <w:color w:val="4F81BD"/>
    </w:rPr>
  </w:style>
  <w:style w:type="paragraph" w:styleId="Quote">
    <w:name w:val="Quote"/>
    <w:basedOn w:val="Normal"/>
    <w:next w:val="Normal"/>
    <w:link w:val="QuoteChar"/>
    <w:uiPriority w:val="99"/>
    <w:qFormat/>
    <w:rsid w:val="00430F8F"/>
    <w:rPr>
      <w:i/>
      <w:iCs/>
      <w:color w:val="000000"/>
    </w:rPr>
  </w:style>
  <w:style w:type="character" w:customStyle="1" w:styleId="QuoteChar">
    <w:name w:val="Quote Char"/>
    <w:basedOn w:val="DefaultParagraphFont"/>
    <w:link w:val="Quote"/>
    <w:uiPriority w:val="99"/>
    <w:locked/>
    <w:rsid w:val="00430F8F"/>
    <w:rPr>
      <w:rFonts w:cs="Times New Roman"/>
      <w:i/>
      <w:iCs/>
      <w:noProof/>
      <w:color w:val="000000"/>
    </w:rPr>
  </w:style>
  <w:style w:type="character" w:styleId="Strong">
    <w:name w:val="Strong"/>
    <w:basedOn w:val="DefaultParagraphFont"/>
    <w:uiPriority w:val="99"/>
    <w:qFormat/>
    <w:rsid w:val="00430F8F"/>
    <w:rPr>
      <w:rFonts w:cs="Times New Roman"/>
      <w:b/>
      <w:bCs/>
    </w:rPr>
  </w:style>
  <w:style w:type="character" w:styleId="IntenseEmphasis">
    <w:name w:val="Intense Emphasis"/>
    <w:basedOn w:val="DefaultParagraphFont"/>
    <w:uiPriority w:val="99"/>
    <w:qFormat/>
    <w:rsid w:val="00430F8F"/>
    <w:rPr>
      <w:rFonts w:cs="Times New Roman"/>
      <w:b/>
      <w:bCs/>
      <w:i/>
      <w:iCs/>
      <w:color w:val="4F81BD"/>
    </w:rPr>
  </w:style>
  <w:style w:type="character" w:styleId="Emphasis">
    <w:name w:val="Emphasis"/>
    <w:basedOn w:val="DefaultParagraphFont"/>
    <w:uiPriority w:val="99"/>
    <w:qFormat/>
    <w:rsid w:val="00430F8F"/>
    <w:rPr>
      <w:rFonts w:cs="Times New Roman"/>
      <w:i/>
      <w:iCs/>
    </w:rPr>
  </w:style>
  <w:style w:type="character" w:styleId="SubtleEmphasis">
    <w:name w:val="Subtle Emphasis"/>
    <w:basedOn w:val="DefaultParagraphFont"/>
    <w:uiPriority w:val="99"/>
    <w:qFormat/>
    <w:rsid w:val="00430F8F"/>
    <w:rPr>
      <w:rFonts w:cs="Times New Roman"/>
      <w:i/>
      <w:iCs/>
      <w:color w:val="808080"/>
    </w:rPr>
  </w:style>
  <w:style w:type="paragraph" w:styleId="Subtitle">
    <w:name w:val="Subtitle"/>
    <w:basedOn w:val="Normal"/>
    <w:next w:val="Normal"/>
    <w:link w:val="SubtitleChar"/>
    <w:uiPriority w:val="99"/>
    <w:qFormat/>
    <w:rsid w:val="00430F8F"/>
    <w:pPr>
      <w:numPr>
        <w:ilvl w:val="1"/>
      </w:numPr>
    </w:pPr>
    <w:rPr>
      <w:rFonts w:ascii="Cambria" w:eastAsia="Times New Roman" w:hAnsi="Cambria" w:cs="Times New Roman"/>
      <w:i/>
      <w:iCs/>
      <w:color w:val="4F81BD"/>
      <w:spacing w:val="15"/>
      <w:sz w:val="24"/>
      <w:szCs w:val="24"/>
    </w:rPr>
  </w:style>
  <w:style w:type="character" w:customStyle="1" w:styleId="SubtitleChar">
    <w:name w:val="Subtitle Char"/>
    <w:basedOn w:val="DefaultParagraphFont"/>
    <w:link w:val="Subtitle"/>
    <w:uiPriority w:val="99"/>
    <w:locked/>
    <w:rsid w:val="00430F8F"/>
    <w:rPr>
      <w:rFonts w:ascii="Cambria" w:hAnsi="Cambria" w:cs="Times New Roman"/>
      <w:i/>
      <w:iCs/>
      <w:noProof/>
      <w:color w:val="4F81BD"/>
      <w:spacing w:val="15"/>
      <w:sz w:val="24"/>
      <w:szCs w:val="24"/>
    </w:rPr>
  </w:style>
  <w:style w:type="paragraph" w:styleId="NoSpacing">
    <w:name w:val="No Spacing"/>
    <w:uiPriority w:val="99"/>
    <w:qFormat/>
    <w:rsid w:val="00430F8F"/>
    <w:rPr>
      <w:noProof/>
      <w:lang w:eastAsia="en-US"/>
    </w:rPr>
  </w:style>
  <w:style w:type="paragraph" w:styleId="Header">
    <w:name w:val="header"/>
    <w:basedOn w:val="Normal"/>
    <w:link w:val="HeaderChar"/>
    <w:uiPriority w:val="99"/>
    <w:rsid w:val="00EA7D5B"/>
    <w:pPr>
      <w:tabs>
        <w:tab w:val="center" w:pos="4536"/>
        <w:tab w:val="right" w:pos="9072"/>
      </w:tabs>
      <w:spacing w:after="0"/>
    </w:pPr>
  </w:style>
  <w:style w:type="character" w:customStyle="1" w:styleId="HeaderChar">
    <w:name w:val="Header Char"/>
    <w:basedOn w:val="DefaultParagraphFont"/>
    <w:link w:val="Header"/>
    <w:uiPriority w:val="99"/>
    <w:locked/>
    <w:rsid w:val="00EA7D5B"/>
    <w:rPr>
      <w:rFonts w:cs="Times New Roman"/>
      <w:noProof/>
    </w:rPr>
  </w:style>
  <w:style w:type="paragraph" w:styleId="Footer">
    <w:name w:val="footer"/>
    <w:basedOn w:val="Normal"/>
    <w:link w:val="FooterChar"/>
    <w:uiPriority w:val="99"/>
    <w:rsid w:val="00EA7D5B"/>
    <w:pPr>
      <w:tabs>
        <w:tab w:val="center" w:pos="4536"/>
        <w:tab w:val="right" w:pos="9072"/>
      </w:tabs>
      <w:spacing w:after="0"/>
    </w:pPr>
  </w:style>
  <w:style w:type="character" w:customStyle="1" w:styleId="FooterChar">
    <w:name w:val="Footer Char"/>
    <w:basedOn w:val="DefaultParagraphFont"/>
    <w:link w:val="Footer"/>
    <w:uiPriority w:val="99"/>
    <w:locked/>
    <w:rsid w:val="00EA7D5B"/>
    <w:rPr>
      <w:rFonts w:cs="Times New Roman"/>
      <w:noProof/>
    </w:rPr>
  </w:style>
  <w:style w:type="character" w:styleId="PlaceholderText">
    <w:name w:val="Placeholder Text"/>
    <w:basedOn w:val="DefaultParagraphFont"/>
    <w:uiPriority w:val="99"/>
    <w:semiHidden/>
    <w:rsid w:val="00486249"/>
    <w:rPr>
      <w:rFonts w:cs="Times New Roman"/>
      <w:color w:val="808080"/>
    </w:rPr>
  </w:style>
</w:styles>
</file>

<file path=word/webSettings.xml><?xml version="1.0" encoding="utf-8"?>
<w:webSettings xmlns:r="http://schemas.openxmlformats.org/officeDocument/2006/relationships" xmlns:w="http://schemas.openxmlformats.org/wordprocessingml/2006/main">
  <w:divs>
    <w:div w:id="211933187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TotalTime>
  <Pages>4</Pages>
  <Words>925</Words>
  <Characters>5278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GrupNo</dc:title>
  <dc:subject>ÜstBilgi</dc:subject>
  <dc:creator>Serhat</dc:creator>
  <cp:keywords/>
  <dc:description>TestNo</dc:description>
  <cp:lastModifiedBy>şentürk</cp:lastModifiedBy>
  <cp:revision>2</cp:revision>
  <dcterms:created xsi:type="dcterms:W3CDTF">2018-11-06T17:43:00Z</dcterms:created>
  <dcterms:modified xsi:type="dcterms:W3CDTF">2018-11-06T17:43:00Z</dcterms:modified>
</cp:coreProperties>
</file>