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729D" w:rsidRPr="00921E80" w:rsidRDefault="00E3729D" w:rsidP="00E3729D">
      <w:pPr>
        <w:spacing w:after="0"/>
        <w:rPr>
          <w:rFonts w:ascii="Times New Roman" w:hAnsi="Times New Roman" w:cs="Times New Roman"/>
          <w:sz w:val="20"/>
          <w:szCs w:val="20"/>
        </w:rPr>
      </w:pPr>
      <w:r w:rsidRPr="00921E80">
        <w:rPr>
          <w:rFonts w:ascii="Times New Roman" w:hAnsi="Times New Roman" w:cs="Times New Roman"/>
          <w:sz w:val="20"/>
          <w:szCs w:val="20"/>
        </w:rPr>
        <w:t xml:space="preserve">1.Aşağıdakilerden hangisi </w:t>
      </w:r>
      <w:proofErr w:type="spellStart"/>
      <w:r w:rsidRPr="00921E80">
        <w:rPr>
          <w:rFonts w:ascii="Times New Roman" w:hAnsi="Times New Roman" w:cs="Times New Roman"/>
          <w:sz w:val="20"/>
          <w:szCs w:val="20"/>
        </w:rPr>
        <w:t>M.Kemal’in</w:t>
      </w:r>
      <w:proofErr w:type="spellEnd"/>
      <w:r w:rsidRPr="00921E80">
        <w:rPr>
          <w:rFonts w:ascii="Times New Roman" w:hAnsi="Times New Roman" w:cs="Times New Roman"/>
          <w:sz w:val="20"/>
          <w:szCs w:val="20"/>
        </w:rPr>
        <w:t xml:space="preserve"> Selanik’te okumuş olduğu okullar arasında gösterilemez?</w:t>
      </w:r>
    </w:p>
    <w:p w:rsidR="00E3729D" w:rsidRPr="00921E80" w:rsidRDefault="00E3729D" w:rsidP="00E3729D">
      <w:pPr>
        <w:tabs>
          <w:tab w:val="left" w:pos="3945"/>
        </w:tabs>
        <w:spacing w:after="0"/>
        <w:rPr>
          <w:rFonts w:ascii="Times New Roman" w:hAnsi="Times New Roman" w:cs="Times New Roman"/>
          <w:sz w:val="20"/>
          <w:szCs w:val="20"/>
        </w:rPr>
      </w:pPr>
      <w:r w:rsidRPr="00921E80">
        <w:rPr>
          <w:rFonts w:ascii="Times New Roman" w:hAnsi="Times New Roman" w:cs="Times New Roman"/>
          <w:sz w:val="20"/>
          <w:szCs w:val="20"/>
        </w:rPr>
        <w:t xml:space="preserve">A)Mahalle </w:t>
      </w:r>
      <w:proofErr w:type="gramStart"/>
      <w:r w:rsidRPr="00921E80">
        <w:rPr>
          <w:rFonts w:ascii="Times New Roman" w:hAnsi="Times New Roman" w:cs="Times New Roman"/>
          <w:sz w:val="20"/>
          <w:szCs w:val="20"/>
        </w:rPr>
        <w:t>Mektebi           B</w:t>
      </w:r>
      <w:proofErr w:type="gramEnd"/>
      <w:r w:rsidRPr="00921E80">
        <w:rPr>
          <w:rFonts w:ascii="Times New Roman" w:hAnsi="Times New Roman" w:cs="Times New Roman"/>
          <w:sz w:val="20"/>
          <w:szCs w:val="20"/>
        </w:rPr>
        <w:t>)Şemsi Efendi Okulu</w:t>
      </w:r>
    </w:p>
    <w:p w:rsidR="00E3729D" w:rsidRPr="00921E80" w:rsidRDefault="00E3729D" w:rsidP="00E3729D">
      <w:pPr>
        <w:tabs>
          <w:tab w:val="left" w:pos="3945"/>
        </w:tabs>
        <w:spacing w:after="0"/>
        <w:rPr>
          <w:rFonts w:ascii="Times New Roman" w:hAnsi="Times New Roman" w:cs="Times New Roman"/>
          <w:sz w:val="20"/>
          <w:szCs w:val="20"/>
        </w:rPr>
      </w:pPr>
      <w:r w:rsidRPr="00921E80">
        <w:rPr>
          <w:rFonts w:ascii="Times New Roman" w:hAnsi="Times New Roman" w:cs="Times New Roman"/>
          <w:sz w:val="20"/>
          <w:szCs w:val="20"/>
        </w:rPr>
        <w:t xml:space="preserve">C)Askeri </w:t>
      </w:r>
      <w:proofErr w:type="gramStart"/>
      <w:r w:rsidRPr="00921E80">
        <w:rPr>
          <w:rFonts w:ascii="Times New Roman" w:hAnsi="Times New Roman" w:cs="Times New Roman"/>
          <w:sz w:val="20"/>
          <w:szCs w:val="20"/>
        </w:rPr>
        <w:t>Akademisi           D</w:t>
      </w:r>
      <w:proofErr w:type="gramEnd"/>
      <w:r w:rsidRPr="00921E80">
        <w:rPr>
          <w:rFonts w:ascii="Times New Roman" w:hAnsi="Times New Roman" w:cs="Times New Roman"/>
          <w:sz w:val="20"/>
          <w:szCs w:val="20"/>
        </w:rPr>
        <w:t>)Askeri  İdadisi</w:t>
      </w:r>
    </w:p>
    <w:p w:rsidR="00E3729D" w:rsidRPr="00921E80" w:rsidRDefault="00E3729D" w:rsidP="00E3729D">
      <w:pPr>
        <w:tabs>
          <w:tab w:val="left" w:pos="3945"/>
        </w:tabs>
        <w:spacing w:after="0"/>
        <w:rPr>
          <w:rFonts w:ascii="Times New Roman" w:hAnsi="Times New Roman" w:cs="Times New Roman"/>
          <w:sz w:val="20"/>
          <w:szCs w:val="20"/>
        </w:rPr>
      </w:pP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 xml:space="preserve">2.Aşağıdakilerden hangisi </w:t>
      </w:r>
      <w:proofErr w:type="spellStart"/>
      <w:r w:rsidRPr="00921E80">
        <w:rPr>
          <w:rFonts w:ascii="Times New Roman" w:hAnsi="Times New Roman" w:cs="Times New Roman"/>
          <w:sz w:val="20"/>
          <w:szCs w:val="20"/>
        </w:rPr>
        <w:t>M.Kemal</w:t>
      </w:r>
      <w:proofErr w:type="spellEnd"/>
      <w:r w:rsidRPr="00921E80">
        <w:rPr>
          <w:rFonts w:ascii="Times New Roman" w:hAnsi="Times New Roman" w:cs="Times New Roman"/>
          <w:sz w:val="20"/>
          <w:szCs w:val="20"/>
        </w:rPr>
        <w:t xml:space="preserve"> Manastır’da idadide okurken Türkçülük düşüncesini etkileyen kişilerdir?</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A)Namık Kemal-</w:t>
      </w:r>
      <w:proofErr w:type="spellStart"/>
      <w:r w:rsidRPr="00921E80">
        <w:rPr>
          <w:rFonts w:ascii="Times New Roman" w:hAnsi="Times New Roman" w:cs="Times New Roman"/>
          <w:sz w:val="20"/>
          <w:szCs w:val="20"/>
        </w:rPr>
        <w:t>M.Emin</w:t>
      </w:r>
      <w:proofErr w:type="spellEnd"/>
      <w:r w:rsidRPr="00921E80">
        <w:rPr>
          <w:rFonts w:ascii="Times New Roman" w:hAnsi="Times New Roman" w:cs="Times New Roman"/>
          <w:sz w:val="20"/>
          <w:szCs w:val="20"/>
        </w:rPr>
        <w:t xml:space="preserve"> Yurdakul                               B)Halide Edip Adıvar-</w:t>
      </w:r>
      <w:proofErr w:type="spellStart"/>
      <w:r w:rsidRPr="00921E80">
        <w:rPr>
          <w:rFonts w:ascii="Times New Roman" w:hAnsi="Times New Roman" w:cs="Times New Roman"/>
          <w:sz w:val="20"/>
          <w:szCs w:val="20"/>
        </w:rPr>
        <w:t>M.Akif</w:t>
      </w:r>
      <w:proofErr w:type="spellEnd"/>
      <w:r w:rsidRPr="00921E80">
        <w:rPr>
          <w:rFonts w:ascii="Times New Roman" w:hAnsi="Times New Roman" w:cs="Times New Roman"/>
          <w:sz w:val="20"/>
          <w:szCs w:val="20"/>
        </w:rPr>
        <w:t xml:space="preserve"> Ersoy</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C)Yahya Kemal Beyatlı-Ahmet Haşim</w:t>
      </w:r>
      <w:r w:rsidRPr="00921E80">
        <w:rPr>
          <w:rFonts w:ascii="Times New Roman" w:hAnsi="Times New Roman" w:cs="Times New Roman"/>
          <w:sz w:val="20"/>
          <w:szCs w:val="20"/>
        </w:rPr>
        <w:tab/>
        <w:t xml:space="preserve">                          D)Kemal Tahir-Neyzen Tevfik</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bCs/>
          <w:sz w:val="20"/>
          <w:szCs w:val="20"/>
        </w:rPr>
        <w:t>3-</w:t>
      </w:r>
      <w:r w:rsidRPr="00921E80">
        <w:rPr>
          <w:rFonts w:ascii="Times New Roman" w:hAnsi="Times New Roman" w:cs="Times New Roman"/>
          <w:sz w:val="20"/>
          <w:szCs w:val="20"/>
        </w:rPr>
        <w:t xml:space="preserve"> Mustafa Kemal </w:t>
      </w:r>
      <w:r w:rsidRPr="00921E80">
        <w:rPr>
          <w:rFonts w:ascii="Times New Roman" w:hAnsi="Times New Roman" w:cs="Times New Roman"/>
          <w:sz w:val="20"/>
          <w:szCs w:val="20"/>
          <w:u w:val="single"/>
        </w:rPr>
        <w:t>ilk askeri başarısı</w:t>
      </w:r>
      <w:r w:rsidRPr="00921E80">
        <w:rPr>
          <w:rFonts w:ascii="Times New Roman" w:hAnsi="Times New Roman" w:cs="Times New Roman"/>
          <w:sz w:val="20"/>
          <w:szCs w:val="20"/>
        </w:rPr>
        <w:t>nı aşağıdaki yerlerden hangisinde almıştır?</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 xml:space="preserve">A) </w:t>
      </w:r>
      <w:proofErr w:type="spellStart"/>
      <w:r w:rsidRPr="00921E80">
        <w:rPr>
          <w:rFonts w:ascii="Times New Roman" w:hAnsi="Times New Roman" w:cs="Times New Roman"/>
          <w:sz w:val="20"/>
          <w:szCs w:val="20"/>
        </w:rPr>
        <w:t>Trablusgarb</w:t>
      </w:r>
      <w:proofErr w:type="spellEnd"/>
      <w:r w:rsidRPr="00921E80">
        <w:rPr>
          <w:rFonts w:ascii="Times New Roman" w:hAnsi="Times New Roman" w:cs="Times New Roman"/>
          <w:sz w:val="20"/>
          <w:szCs w:val="20"/>
        </w:rPr>
        <w:tab/>
      </w:r>
      <w:r w:rsidRPr="00921E80">
        <w:rPr>
          <w:rFonts w:ascii="Times New Roman" w:hAnsi="Times New Roman" w:cs="Times New Roman"/>
          <w:sz w:val="20"/>
          <w:szCs w:val="20"/>
        </w:rPr>
        <w:tab/>
        <w:t>B) Şam</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C) Kafkasya</w:t>
      </w:r>
      <w:r w:rsidRPr="00921E80">
        <w:rPr>
          <w:rFonts w:ascii="Times New Roman" w:hAnsi="Times New Roman" w:cs="Times New Roman"/>
          <w:sz w:val="20"/>
          <w:szCs w:val="20"/>
        </w:rPr>
        <w:tab/>
      </w:r>
      <w:r w:rsidRPr="00921E80">
        <w:rPr>
          <w:rFonts w:ascii="Times New Roman" w:hAnsi="Times New Roman" w:cs="Times New Roman"/>
          <w:sz w:val="20"/>
          <w:szCs w:val="20"/>
        </w:rPr>
        <w:tab/>
        <w:t>D) Çanakkale</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 xml:space="preserve">4-) Atatürk, hem fikir hem de hareket adamıdır. Askerlik, hukuk, tarih, felsefe, eğitim, sanat gibi </w:t>
      </w:r>
      <w:proofErr w:type="gramStart"/>
      <w:r w:rsidRPr="00921E80">
        <w:rPr>
          <w:rFonts w:ascii="Times New Roman" w:hAnsi="Times New Roman" w:cs="Times New Roman"/>
          <w:sz w:val="20"/>
          <w:szCs w:val="20"/>
        </w:rPr>
        <w:t>pek          çok</w:t>
      </w:r>
      <w:proofErr w:type="gramEnd"/>
      <w:r w:rsidRPr="00921E80">
        <w:rPr>
          <w:rFonts w:ascii="Times New Roman" w:hAnsi="Times New Roman" w:cs="Times New Roman"/>
          <w:sz w:val="20"/>
          <w:szCs w:val="20"/>
        </w:rPr>
        <w:t xml:space="preserve"> alanda görüşlerini açıklamış, yol  göstermiş ve uygulamıştır.</w:t>
      </w:r>
      <w:r w:rsidRPr="00921E80">
        <w:rPr>
          <w:rFonts w:ascii="Times New Roman" w:hAnsi="Times New Roman" w:cs="Times New Roman"/>
          <w:sz w:val="20"/>
          <w:szCs w:val="20"/>
        </w:rPr>
        <w:br/>
        <w:t>   Yukarıda verilen özellikler Atatürk’ün, aşağıdaki hangi yönünü ortaya koymaktadır?</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A)  Çok yönlülüğünü</w:t>
      </w:r>
      <w:r w:rsidRPr="00921E80">
        <w:rPr>
          <w:rFonts w:ascii="Times New Roman" w:hAnsi="Times New Roman" w:cs="Times New Roman"/>
          <w:sz w:val="20"/>
          <w:szCs w:val="20"/>
        </w:rPr>
        <w:tab/>
        <w:t xml:space="preserve">B) İleri görüşlülüğünü       </w:t>
      </w:r>
    </w:p>
    <w:p w:rsidR="00E3729D"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C)  Mantıklılığını</w:t>
      </w:r>
      <w:r w:rsidRPr="00921E80">
        <w:rPr>
          <w:rFonts w:ascii="Times New Roman" w:hAnsi="Times New Roman" w:cs="Times New Roman"/>
          <w:sz w:val="20"/>
          <w:szCs w:val="20"/>
        </w:rPr>
        <w:tab/>
        <w:t xml:space="preserve"> D)Eğitimciliğini </w:t>
      </w:r>
    </w:p>
    <w:p w:rsidR="00921E80" w:rsidRPr="00921E80" w:rsidRDefault="00921E80" w:rsidP="00E3729D">
      <w:pPr>
        <w:rPr>
          <w:rFonts w:ascii="Times New Roman" w:hAnsi="Times New Roman" w:cs="Times New Roman"/>
          <w:sz w:val="20"/>
          <w:szCs w:val="20"/>
        </w:rPr>
      </w:pP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5) II. Meşrutiyet Dönemi'nde yenilik hareketlerine karşı olanların çıkardığı 31 Mart Ayaklanması, kurmay başkanlığını Mustafa Kemal'in yaptığı Hareket Ordusu tarafından bastırılmıştır.</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Bu bilgilere bakılarak aşağıdakilerden han</w:t>
      </w:r>
      <w:r w:rsidRPr="00921E80">
        <w:rPr>
          <w:rFonts w:ascii="Times New Roman" w:hAnsi="Times New Roman" w:cs="Times New Roman"/>
          <w:sz w:val="20"/>
          <w:szCs w:val="20"/>
        </w:rPr>
        <w:softHyphen/>
        <w:t xml:space="preserve">gisi </w:t>
      </w:r>
      <w:r w:rsidRPr="00921E80">
        <w:rPr>
          <w:rFonts w:ascii="Times New Roman" w:hAnsi="Times New Roman" w:cs="Times New Roman"/>
          <w:sz w:val="20"/>
          <w:szCs w:val="20"/>
          <w:u w:val="single"/>
        </w:rPr>
        <w:t>söylenemez</w:t>
      </w:r>
      <w:r w:rsidRPr="00921E80">
        <w:rPr>
          <w:rFonts w:ascii="Times New Roman" w:hAnsi="Times New Roman" w:cs="Times New Roman"/>
          <w:sz w:val="20"/>
          <w:szCs w:val="20"/>
        </w:rPr>
        <w:t>?</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A) Osmanlı Devleti'nin iç sorunlar yaşadığı</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B) Ordunun yenilik hareketlerini koruduğu</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C) Hareket Ordusunun Mustafa Kemal tara</w:t>
      </w:r>
      <w:r w:rsidRPr="00921E80">
        <w:rPr>
          <w:rFonts w:ascii="Times New Roman" w:hAnsi="Times New Roman" w:cs="Times New Roman"/>
          <w:sz w:val="20"/>
          <w:szCs w:val="20"/>
        </w:rPr>
        <w:softHyphen/>
        <w:t>fından kurulduğu</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D) Mustafa Kemal'in yenilik taraftarı olduğu</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 xml:space="preserve">6-1.Dünya Savaşı sonunda San </w:t>
      </w:r>
      <w:proofErr w:type="spellStart"/>
      <w:r w:rsidRPr="00921E80">
        <w:rPr>
          <w:rFonts w:ascii="Times New Roman" w:hAnsi="Times New Roman" w:cs="Times New Roman"/>
          <w:sz w:val="20"/>
          <w:szCs w:val="20"/>
        </w:rPr>
        <w:t>Remo</w:t>
      </w:r>
      <w:proofErr w:type="spellEnd"/>
      <w:r w:rsidRPr="00921E80">
        <w:rPr>
          <w:rFonts w:ascii="Times New Roman" w:hAnsi="Times New Roman" w:cs="Times New Roman"/>
          <w:sz w:val="20"/>
          <w:szCs w:val="20"/>
        </w:rPr>
        <w:t>´</w:t>
      </w:r>
      <w:proofErr w:type="spellStart"/>
      <w:r w:rsidRPr="00921E80">
        <w:rPr>
          <w:rFonts w:ascii="Times New Roman" w:hAnsi="Times New Roman" w:cs="Times New Roman"/>
          <w:sz w:val="20"/>
          <w:szCs w:val="20"/>
        </w:rPr>
        <w:t>daki</w:t>
      </w:r>
      <w:proofErr w:type="spellEnd"/>
      <w:r w:rsidRPr="00921E80">
        <w:rPr>
          <w:rFonts w:ascii="Times New Roman" w:hAnsi="Times New Roman" w:cs="Times New Roman"/>
          <w:sz w:val="20"/>
          <w:szCs w:val="20"/>
        </w:rPr>
        <w:t xml:space="preserve"> kararlar aşağıdaki </w:t>
      </w:r>
      <w:proofErr w:type="gramStart"/>
      <w:r w:rsidRPr="00921E80">
        <w:rPr>
          <w:rFonts w:ascii="Times New Roman" w:hAnsi="Times New Roman" w:cs="Times New Roman"/>
          <w:sz w:val="20"/>
          <w:szCs w:val="20"/>
        </w:rPr>
        <w:t>konferanslardan  hangisinde</w:t>
      </w:r>
      <w:proofErr w:type="gramEnd"/>
      <w:r w:rsidRPr="00921E80">
        <w:rPr>
          <w:rFonts w:ascii="Times New Roman" w:hAnsi="Times New Roman" w:cs="Times New Roman"/>
          <w:sz w:val="20"/>
          <w:szCs w:val="20"/>
        </w:rPr>
        <w:t xml:space="preserve"> Osmanlı Devletine bildirilmiştir?</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A)</w:t>
      </w:r>
      <w:proofErr w:type="spellStart"/>
      <w:r w:rsidRPr="00921E80">
        <w:rPr>
          <w:rFonts w:ascii="Times New Roman" w:hAnsi="Times New Roman" w:cs="Times New Roman"/>
          <w:sz w:val="20"/>
          <w:szCs w:val="20"/>
        </w:rPr>
        <w:t>Uşi</w:t>
      </w:r>
      <w:proofErr w:type="spellEnd"/>
      <w:r w:rsidRPr="00921E80">
        <w:rPr>
          <w:rFonts w:ascii="Times New Roman" w:hAnsi="Times New Roman" w:cs="Times New Roman"/>
          <w:sz w:val="20"/>
          <w:szCs w:val="20"/>
        </w:rPr>
        <w:t xml:space="preserve">             </w:t>
      </w:r>
      <w:r w:rsidRPr="00921E80">
        <w:rPr>
          <w:rFonts w:ascii="Times New Roman" w:hAnsi="Times New Roman" w:cs="Times New Roman"/>
          <w:sz w:val="20"/>
          <w:szCs w:val="20"/>
        </w:rPr>
        <w:tab/>
      </w:r>
      <w:r w:rsidRPr="00921E80">
        <w:rPr>
          <w:rFonts w:ascii="Times New Roman" w:hAnsi="Times New Roman" w:cs="Times New Roman"/>
          <w:sz w:val="20"/>
          <w:szCs w:val="20"/>
        </w:rPr>
        <w:tab/>
        <w:t xml:space="preserve">   B)Bükreş             </w:t>
      </w:r>
    </w:p>
    <w:p w:rsidR="00E3729D"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 xml:space="preserve">C)İstanbul                 </w:t>
      </w:r>
      <w:r w:rsidRPr="00921E80">
        <w:rPr>
          <w:rFonts w:ascii="Times New Roman" w:hAnsi="Times New Roman" w:cs="Times New Roman"/>
          <w:sz w:val="20"/>
          <w:szCs w:val="20"/>
        </w:rPr>
        <w:tab/>
        <w:t xml:space="preserve">   D)Paris</w:t>
      </w:r>
    </w:p>
    <w:p w:rsidR="00921E80" w:rsidRPr="00921E80" w:rsidRDefault="00921E80" w:rsidP="00E3729D">
      <w:pPr>
        <w:rPr>
          <w:rFonts w:ascii="Times New Roman" w:hAnsi="Times New Roman" w:cs="Times New Roman"/>
          <w:sz w:val="20"/>
          <w:szCs w:val="20"/>
        </w:rPr>
      </w:pP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7.</w:t>
      </w:r>
      <w:proofErr w:type="spellStart"/>
      <w:r w:rsidRPr="00921E80">
        <w:rPr>
          <w:rFonts w:ascii="Times New Roman" w:hAnsi="Times New Roman" w:cs="Times New Roman"/>
          <w:sz w:val="20"/>
          <w:szCs w:val="20"/>
        </w:rPr>
        <w:t>M.Kemal’in</w:t>
      </w:r>
      <w:proofErr w:type="spellEnd"/>
      <w:r w:rsidRPr="00921E80">
        <w:rPr>
          <w:rFonts w:ascii="Times New Roman" w:hAnsi="Times New Roman" w:cs="Times New Roman"/>
          <w:sz w:val="20"/>
          <w:szCs w:val="20"/>
        </w:rPr>
        <w:t xml:space="preserve"> Namık Kemal’den esinlenerek adını verip Suriye ‘de kurduğu cemiyet hangisidir?</w:t>
      </w:r>
    </w:p>
    <w:p w:rsidR="00E3729D" w:rsidRPr="00921E80" w:rsidRDefault="00E3729D" w:rsidP="00E3729D">
      <w:pPr>
        <w:ind w:left="-142"/>
        <w:rPr>
          <w:rFonts w:ascii="Times New Roman" w:hAnsi="Times New Roman" w:cs="Times New Roman"/>
          <w:sz w:val="20"/>
          <w:szCs w:val="20"/>
        </w:rPr>
      </w:pPr>
      <w:r w:rsidRPr="00921E80">
        <w:rPr>
          <w:rFonts w:ascii="Times New Roman" w:hAnsi="Times New Roman" w:cs="Times New Roman"/>
          <w:sz w:val="20"/>
          <w:szCs w:val="20"/>
        </w:rPr>
        <w:t xml:space="preserve">A) İttihat ve Terakki </w:t>
      </w:r>
      <w:proofErr w:type="gramStart"/>
      <w:r w:rsidRPr="00921E80">
        <w:rPr>
          <w:rFonts w:ascii="Times New Roman" w:hAnsi="Times New Roman" w:cs="Times New Roman"/>
          <w:sz w:val="20"/>
          <w:szCs w:val="20"/>
        </w:rPr>
        <w:t>Cemiyet     B</w:t>
      </w:r>
      <w:proofErr w:type="gramEnd"/>
      <w:r w:rsidRPr="00921E80">
        <w:rPr>
          <w:rFonts w:ascii="Times New Roman" w:hAnsi="Times New Roman" w:cs="Times New Roman"/>
          <w:sz w:val="20"/>
          <w:szCs w:val="20"/>
        </w:rPr>
        <w:t>)Hürriyet ve İtilaf Grubu</w:t>
      </w:r>
    </w:p>
    <w:p w:rsidR="00E3729D" w:rsidRPr="00921E80" w:rsidRDefault="00E3729D" w:rsidP="00E3729D">
      <w:pPr>
        <w:ind w:left="-142" w:right="-283"/>
        <w:rPr>
          <w:rFonts w:ascii="Times New Roman" w:hAnsi="Times New Roman" w:cs="Times New Roman"/>
          <w:sz w:val="20"/>
          <w:szCs w:val="20"/>
        </w:rPr>
      </w:pPr>
      <w:r w:rsidRPr="00921E80">
        <w:rPr>
          <w:rFonts w:ascii="Times New Roman" w:hAnsi="Times New Roman" w:cs="Times New Roman"/>
          <w:sz w:val="20"/>
          <w:szCs w:val="20"/>
        </w:rPr>
        <w:t xml:space="preserve">C) Osmanlı Hürriyet </w:t>
      </w:r>
      <w:proofErr w:type="gramStart"/>
      <w:r w:rsidRPr="00921E80">
        <w:rPr>
          <w:rFonts w:ascii="Times New Roman" w:hAnsi="Times New Roman" w:cs="Times New Roman"/>
          <w:sz w:val="20"/>
          <w:szCs w:val="20"/>
        </w:rPr>
        <w:t>Cemiyeti    D</w:t>
      </w:r>
      <w:proofErr w:type="gramEnd"/>
      <w:r w:rsidRPr="00921E80">
        <w:rPr>
          <w:rFonts w:ascii="Times New Roman" w:hAnsi="Times New Roman" w:cs="Times New Roman"/>
          <w:sz w:val="20"/>
          <w:szCs w:val="20"/>
        </w:rPr>
        <w:t>)Vatan ve Hürriyet Cemiyeti</w:t>
      </w:r>
    </w:p>
    <w:p w:rsidR="00E3729D" w:rsidRPr="00921E80" w:rsidRDefault="00E3729D" w:rsidP="00E3729D">
      <w:pPr>
        <w:rPr>
          <w:rFonts w:ascii="Times New Roman" w:hAnsi="Times New Roman" w:cs="Times New Roman"/>
          <w:sz w:val="20"/>
          <w:szCs w:val="20"/>
        </w:rPr>
      </w:pP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8) Mustafa Kemal’in doğduğu ve öğrenim hayatına adım attığı Selanik, Osmanlı Devleti’nin Rumeli’de en gelişmiş şehriydi, Şehir canlı bir ticaret ve sanayi merkeziydi. Çeşitli din ve milletlerden oluşan nüfusu renkli bir yapıya sahipti, Öğretmenin tahtaya yazdığı bilgilere başlık verilmek istense aşağıdakilerden hangisi getirilmelidir? ?</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a) Selanik Şehri’nin Özellikleri</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b) Mustafa Kemal’in Fikir Hayatı</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c) Mustafa Kemal’in Eğitim Hayatı</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d) Selanik’in Stratejik Önemi</w:t>
      </w:r>
    </w:p>
    <w:p w:rsidR="00E3729D" w:rsidRPr="00921E80" w:rsidRDefault="00E3729D" w:rsidP="00E3729D">
      <w:pPr>
        <w:rPr>
          <w:rFonts w:ascii="Times New Roman" w:hAnsi="Times New Roman" w:cs="Times New Roman"/>
          <w:sz w:val="20"/>
          <w:szCs w:val="20"/>
        </w:rPr>
      </w:pP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 xml:space="preserve">9).Mustafa Kemal ‘’ Ben size savaşmayı değil ölmeyi </w:t>
      </w:r>
      <w:proofErr w:type="gramStart"/>
      <w:r w:rsidRPr="00921E80">
        <w:rPr>
          <w:rFonts w:ascii="Times New Roman" w:hAnsi="Times New Roman" w:cs="Times New Roman"/>
          <w:sz w:val="20"/>
          <w:szCs w:val="20"/>
        </w:rPr>
        <w:t>emrediyorum.Biz</w:t>
      </w:r>
      <w:proofErr w:type="gramEnd"/>
      <w:r w:rsidRPr="00921E80">
        <w:rPr>
          <w:rFonts w:ascii="Times New Roman" w:hAnsi="Times New Roman" w:cs="Times New Roman"/>
          <w:sz w:val="20"/>
          <w:szCs w:val="20"/>
        </w:rPr>
        <w:t xml:space="preserve"> ölünceye kadar geçen zaman içinde yerimize başka kuvvetler ve komutanlar geçebilir.’’sözünü hangi cephede söylemiştir.</w:t>
      </w:r>
    </w:p>
    <w:p w:rsid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A)K</w:t>
      </w:r>
      <w:r w:rsidR="00921E80">
        <w:rPr>
          <w:rFonts w:ascii="Times New Roman" w:hAnsi="Times New Roman" w:cs="Times New Roman"/>
          <w:sz w:val="20"/>
          <w:szCs w:val="20"/>
        </w:rPr>
        <w:t>afkas Cephesi</w:t>
      </w:r>
      <w:r w:rsidR="00921E80">
        <w:rPr>
          <w:rFonts w:ascii="Times New Roman" w:hAnsi="Times New Roman" w:cs="Times New Roman"/>
          <w:sz w:val="20"/>
          <w:szCs w:val="20"/>
        </w:rPr>
        <w:tab/>
        <w:t>B)Suriye Cephesi</w:t>
      </w:r>
    </w:p>
    <w:p w:rsidR="00E3729D"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C)Çanakkale Cephesi</w:t>
      </w:r>
      <w:r w:rsidRPr="00921E80">
        <w:rPr>
          <w:rFonts w:ascii="Times New Roman" w:hAnsi="Times New Roman" w:cs="Times New Roman"/>
          <w:sz w:val="20"/>
          <w:szCs w:val="20"/>
        </w:rPr>
        <w:tab/>
        <w:t>D)Irak Cephesi</w:t>
      </w:r>
    </w:p>
    <w:p w:rsidR="00921E80" w:rsidRPr="00921E80" w:rsidRDefault="00921E80" w:rsidP="00E3729D">
      <w:pPr>
        <w:rPr>
          <w:rFonts w:ascii="Times New Roman" w:hAnsi="Times New Roman" w:cs="Times New Roman"/>
          <w:sz w:val="20"/>
          <w:szCs w:val="20"/>
        </w:rPr>
      </w:pP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10-Almanya ve İtalya sömürge elde etmede gecikmişlerdir. Aşağıdakilerden hangisi bunun nedenidir?</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A-Önceden sömürge fikrine karşı oldukları için</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B-Ekonomileri zayıf olduğundan</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C-Orduları güçsüz olduğundan</w:t>
      </w:r>
    </w:p>
    <w:p w:rsidR="00E3729D"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D-Siyasi birliklerini geç kurduklarından</w:t>
      </w:r>
    </w:p>
    <w:p w:rsidR="00921E80" w:rsidRPr="00921E80" w:rsidRDefault="00921E80" w:rsidP="00E3729D">
      <w:pPr>
        <w:rPr>
          <w:rFonts w:ascii="Times New Roman" w:hAnsi="Times New Roman" w:cs="Times New Roman"/>
          <w:sz w:val="20"/>
          <w:szCs w:val="20"/>
        </w:rPr>
      </w:pPr>
    </w:p>
    <w:p w:rsidR="00E3729D" w:rsidRPr="00921E80" w:rsidRDefault="00E3729D" w:rsidP="00E3729D">
      <w:pPr>
        <w:rPr>
          <w:rFonts w:ascii="Times New Roman" w:hAnsi="Times New Roman" w:cs="Times New Roman"/>
          <w:sz w:val="20"/>
          <w:szCs w:val="20"/>
          <w:u w:val="single"/>
        </w:rPr>
      </w:pPr>
      <w:r w:rsidRPr="00921E80">
        <w:rPr>
          <w:rFonts w:ascii="Times New Roman" w:hAnsi="Times New Roman" w:cs="Times New Roman"/>
          <w:sz w:val="20"/>
          <w:szCs w:val="20"/>
        </w:rPr>
        <w:t xml:space="preserve">11-Aşağıdakilerden hangisi itilaf devletlerinin yanında </w:t>
      </w:r>
      <w:r w:rsidRPr="00921E80">
        <w:rPr>
          <w:rFonts w:ascii="Times New Roman" w:hAnsi="Times New Roman" w:cs="Times New Roman"/>
          <w:sz w:val="20"/>
          <w:szCs w:val="20"/>
          <w:u w:val="single"/>
        </w:rPr>
        <w:t>savaşmamıştır?</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 xml:space="preserve">A-Yunanistan             B-Belçika                   </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C-Sırbistan                D-Bulgaristan</w:t>
      </w:r>
    </w:p>
    <w:p w:rsidR="00E3729D" w:rsidRPr="00921E80" w:rsidRDefault="00E3729D" w:rsidP="00E3729D">
      <w:pPr>
        <w:rPr>
          <w:rFonts w:ascii="Times New Roman" w:hAnsi="Times New Roman" w:cs="Times New Roman"/>
          <w:i/>
          <w:sz w:val="20"/>
          <w:szCs w:val="20"/>
          <w:u w:val="single"/>
        </w:rPr>
      </w:pPr>
      <w:r w:rsidRPr="00921E80">
        <w:rPr>
          <w:rFonts w:ascii="Times New Roman" w:hAnsi="Times New Roman" w:cs="Times New Roman"/>
          <w:sz w:val="20"/>
          <w:szCs w:val="20"/>
        </w:rPr>
        <w:lastRenderedPageBreak/>
        <w:t xml:space="preserve">12-Aşağıdakilerden hangisi I.Dünya Savaşı'nın nedenlerinden </w:t>
      </w:r>
      <w:r w:rsidRPr="00921E80">
        <w:rPr>
          <w:rFonts w:ascii="Times New Roman" w:hAnsi="Times New Roman" w:cs="Times New Roman"/>
          <w:i/>
          <w:sz w:val="20"/>
          <w:szCs w:val="20"/>
          <w:u w:val="single"/>
        </w:rPr>
        <w:t>değildir?</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A-İmparatorlukların, egemenliğindeki uluslara bağımsızlık vermesi</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B-Bağımlı yaşayanların bağımsız kalmak istemesi</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C-Devletlerin yeni sömürgeler elde etmek istemesi</w:t>
      </w:r>
    </w:p>
    <w:p w:rsidR="00E3729D"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D-Bazı devletlerin sömürgelerini korumak istemeleri</w:t>
      </w:r>
    </w:p>
    <w:p w:rsidR="00921E80" w:rsidRPr="00921E80" w:rsidRDefault="00921E80" w:rsidP="00E3729D">
      <w:pPr>
        <w:rPr>
          <w:rFonts w:ascii="Times New Roman" w:hAnsi="Times New Roman" w:cs="Times New Roman"/>
          <w:sz w:val="20"/>
          <w:szCs w:val="20"/>
        </w:rPr>
      </w:pPr>
    </w:p>
    <w:p w:rsidR="00E3729D" w:rsidRPr="00921E80" w:rsidRDefault="00E3729D" w:rsidP="00E3729D">
      <w:pPr>
        <w:shd w:val="clear" w:color="auto" w:fill="FFFFFF"/>
        <w:spacing w:after="0" w:line="240" w:lineRule="auto"/>
        <w:ind w:right="141"/>
        <w:jc w:val="both"/>
        <w:rPr>
          <w:rFonts w:ascii="Times New Roman" w:eastAsia="Times New Roman" w:hAnsi="Times New Roman" w:cs="Times New Roman"/>
          <w:sz w:val="20"/>
          <w:szCs w:val="20"/>
        </w:rPr>
      </w:pPr>
      <w:r w:rsidRPr="00921E80">
        <w:rPr>
          <w:rFonts w:ascii="Times New Roman" w:eastAsia="Times New Roman" w:hAnsi="Times New Roman" w:cs="Times New Roman"/>
          <w:bCs/>
          <w:sz w:val="20"/>
          <w:szCs w:val="20"/>
        </w:rPr>
        <w:t>13)</w:t>
      </w:r>
      <w:r w:rsidRPr="00921E80">
        <w:rPr>
          <w:rFonts w:ascii="Times New Roman" w:eastAsia="Times New Roman" w:hAnsi="Times New Roman" w:cs="Times New Roman"/>
          <w:sz w:val="20"/>
          <w:szCs w:val="20"/>
        </w:rPr>
        <w:t xml:space="preserve"> Mondros Ateşkes Antlaşması'ndan sonra İtilaf Devletlerinin Anadolu'yu işgal etmeye başlaması üzerine Türk halkı tarafından “Milli Cemiyetler” kurulmuştur.</w:t>
      </w:r>
    </w:p>
    <w:p w:rsidR="00E3729D" w:rsidRDefault="00E3729D" w:rsidP="00E3729D">
      <w:pPr>
        <w:shd w:val="clear" w:color="auto" w:fill="FFFFFF"/>
        <w:spacing w:after="0" w:line="240" w:lineRule="auto"/>
        <w:ind w:left="180" w:right="141" w:firstLine="104"/>
        <w:jc w:val="both"/>
        <w:rPr>
          <w:rFonts w:ascii="Times New Roman" w:eastAsia="Times New Roman" w:hAnsi="Times New Roman" w:cs="Times New Roman"/>
          <w:bCs/>
          <w:sz w:val="20"/>
          <w:szCs w:val="20"/>
        </w:rPr>
      </w:pPr>
      <w:r w:rsidRPr="00921E80">
        <w:rPr>
          <w:rFonts w:ascii="Times New Roman" w:eastAsia="Times New Roman" w:hAnsi="Times New Roman" w:cs="Times New Roman"/>
          <w:bCs/>
          <w:sz w:val="20"/>
          <w:szCs w:val="20"/>
        </w:rPr>
        <w:t>Milli cemiyetlerin özellikleri arasında aşağıdakilerden hangisi yer almaz?</w:t>
      </w:r>
    </w:p>
    <w:p w:rsidR="00921E80" w:rsidRPr="00921E80" w:rsidRDefault="00921E80" w:rsidP="00E3729D">
      <w:pPr>
        <w:shd w:val="clear" w:color="auto" w:fill="FFFFFF"/>
        <w:spacing w:after="0" w:line="240" w:lineRule="auto"/>
        <w:ind w:left="180" w:right="141" w:firstLine="104"/>
        <w:jc w:val="both"/>
        <w:rPr>
          <w:rFonts w:ascii="Times New Roman" w:eastAsia="Times New Roman" w:hAnsi="Times New Roman" w:cs="Times New Roman"/>
          <w:sz w:val="20"/>
          <w:szCs w:val="20"/>
        </w:rPr>
      </w:pPr>
    </w:p>
    <w:p w:rsidR="00E3729D" w:rsidRPr="00921E80" w:rsidRDefault="00E3729D" w:rsidP="00E3729D">
      <w:pPr>
        <w:shd w:val="clear" w:color="auto" w:fill="FFFFFF"/>
        <w:spacing w:after="0" w:line="240" w:lineRule="auto"/>
        <w:ind w:left="180" w:right="141" w:firstLine="104"/>
        <w:jc w:val="both"/>
        <w:rPr>
          <w:rFonts w:ascii="Times New Roman" w:eastAsia="Times New Roman" w:hAnsi="Times New Roman" w:cs="Times New Roman"/>
          <w:sz w:val="20"/>
          <w:szCs w:val="20"/>
        </w:rPr>
      </w:pPr>
      <w:r w:rsidRPr="00921E80">
        <w:rPr>
          <w:rFonts w:ascii="Times New Roman" w:eastAsia="Times New Roman" w:hAnsi="Times New Roman" w:cs="Times New Roman"/>
          <w:sz w:val="20"/>
          <w:szCs w:val="20"/>
        </w:rPr>
        <w:t>A) Kuruluşlarında vatan, millet ve Türklük duyguları hâkimdir.</w:t>
      </w:r>
    </w:p>
    <w:p w:rsidR="00E3729D" w:rsidRPr="00921E80" w:rsidRDefault="00E3729D" w:rsidP="00E3729D">
      <w:pPr>
        <w:shd w:val="clear" w:color="auto" w:fill="FFFFFF"/>
        <w:spacing w:after="0" w:line="240" w:lineRule="auto"/>
        <w:ind w:left="180" w:right="141" w:firstLine="104"/>
        <w:jc w:val="both"/>
        <w:rPr>
          <w:rFonts w:ascii="Times New Roman" w:eastAsia="Times New Roman" w:hAnsi="Times New Roman" w:cs="Times New Roman"/>
          <w:sz w:val="20"/>
          <w:szCs w:val="20"/>
        </w:rPr>
      </w:pPr>
      <w:r w:rsidRPr="00921E80">
        <w:rPr>
          <w:rFonts w:ascii="Times New Roman" w:eastAsia="Times New Roman" w:hAnsi="Times New Roman" w:cs="Times New Roman"/>
          <w:sz w:val="20"/>
          <w:szCs w:val="20"/>
        </w:rPr>
        <w:t>B) Düşmana karşı silahlı mücadele etmişlerdir.</w:t>
      </w:r>
    </w:p>
    <w:p w:rsidR="00E3729D" w:rsidRPr="00921E80" w:rsidRDefault="00921E80" w:rsidP="00921E80">
      <w:pPr>
        <w:shd w:val="clear" w:color="auto" w:fill="FFFFFF"/>
        <w:spacing w:after="0" w:line="240" w:lineRule="auto"/>
        <w:ind w:right="141" w:firstLine="18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E3729D" w:rsidRPr="00921E80">
        <w:rPr>
          <w:rFonts w:ascii="Times New Roman" w:eastAsia="Times New Roman" w:hAnsi="Times New Roman" w:cs="Times New Roman"/>
          <w:sz w:val="20"/>
          <w:szCs w:val="20"/>
        </w:rPr>
        <w:t>C) Padişah tarafından desteklenmişlerdir.</w:t>
      </w:r>
    </w:p>
    <w:p w:rsidR="00E3729D" w:rsidRDefault="00E3729D" w:rsidP="00E3729D">
      <w:pPr>
        <w:rPr>
          <w:rFonts w:ascii="Times New Roman" w:eastAsia="Times New Roman" w:hAnsi="Times New Roman" w:cs="Times New Roman"/>
          <w:sz w:val="20"/>
          <w:szCs w:val="20"/>
        </w:rPr>
      </w:pPr>
      <w:r w:rsidRPr="00921E80">
        <w:rPr>
          <w:rFonts w:ascii="Times New Roman" w:eastAsia="Times New Roman" w:hAnsi="Times New Roman" w:cs="Times New Roman"/>
          <w:sz w:val="20"/>
          <w:szCs w:val="20"/>
        </w:rPr>
        <w:t xml:space="preserve">   </w:t>
      </w:r>
      <w:r w:rsidR="00921E80">
        <w:rPr>
          <w:rFonts w:ascii="Times New Roman" w:eastAsia="Times New Roman" w:hAnsi="Times New Roman" w:cs="Times New Roman"/>
          <w:sz w:val="20"/>
          <w:szCs w:val="20"/>
        </w:rPr>
        <w:t xml:space="preserve"> </w:t>
      </w:r>
      <w:r w:rsidRPr="00921E80">
        <w:rPr>
          <w:rFonts w:ascii="Times New Roman" w:eastAsia="Times New Roman" w:hAnsi="Times New Roman" w:cs="Times New Roman"/>
          <w:sz w:val="20"/>
          <w:szCs w:val="20"/>
        </w:rPr>
        <w:t xml:space="preserve">  D) İşgallere karşı basın, yayın ve hukuk yollarını kullanarak mücadele etmişlerdir</w:t>
      </w:r>
      <w:r w:rsidR="00921E80">
        <w:rPr>
          <w:rFonts w:ascii="Times New Roman" w:eastAsia="Times New Roman" w:hAnsi="Times New Roman" w:cs="Times New Roman"/>
          <w:sz w:val="20"/>
          <w:szCs w:val="20"/>
        </w:rPr>
        <w:t>.</w:t>
      </w:r>
    </w:p>
    <w:p w:rsidR="00921E80" w:rsidRPr="00921E80" w:rsidRDefault="00921E80" w:rsidP="00E3729D">
      <w:pPr>
        <w:rPr>
          <w:rFonts w:ascii="Times New Roman" w:eastAsia="Times New Roman" w:hAnsi="Times New Roman" w:cs="Times New Roman"/>
          <w:sz w:val="20"/>
          <w:szCs w:val="20"/>
        </w:rPr>
      </w:pP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14.</w:t>
      </w:r>
      <w:r w:rsidRPr="00921E80">
        <w:rPr>
          <w:rFonts w:ascii="Times New Roman" w:hAnsi="Times New Roman" w:cs="Times New Roman"/>
          <w:sz w:val="20"/>
          <w:szCs w:val="20"/>
        </w:rPr>
        <w:tab/>
        <w:t>Mondros Ateşkes Anlaşması'ndan sonra Os</w:t>
      </w:r>
      <w:r w:rsidRPr="00921E80">
        <w:rPr>
          <w:rFonts w:ascii="Times New Roman" w:hAnsi="Times New Roman" w:cs="Times New Roman"/>
          <w:sz w:val="20"/>
          <w:szCs w:val="20"/>
        </w:rPr>
        <w:softHyphen/>
        <w:t>manlı Devleti'nin varlığını devam ettirebilmesi için, İngiltere'nin mandasına girilmesini iste</w:t>
      </w:r>
      <w:r w:rsidRPr="00921E80">
        <w:rPr>
          <w:rFonts w:ascii="Times New Roman" w:hAnsi="Times New Roman" w:cs="Times New Roman"/>
          <w:sz w:val="20"/>
          <w:szCs w:val="20"/>
        </w:rPr>
        <w:softHyphen/>
        <w:t>yenler tarafından İngiliz Muhipler Cemiyeti ku</w:t>
      </w:r>
      <w:r w:rsidRPr="00921E80">
        <w:rPr>
          <w:rFonts w:ascii="Times New Roman" w:hAnsi="Times New Roman" w:cs="Times New Roman"/>
          <w:sz w:val="20"/>
          <w:szCs w:val="20"/>
        </w:rPr>
        <w:softHyphen/>
        <w:t>rulmuştur. İ</w:t>
      </w:r>
      <w:r w:rsidR="00921E80">
        <w:rPr>
          <w:rFonts w:ascii="Times New Roman" w:hAnsi="Times New Roman" w:cs="Times New Roman"/>
          <w:sz w:val="20"/>
          <w:szCs w:val="20"/>
        </w:rPr>
        <w:t xml:space="preserve">stanbul Hükümeti'nde görev alan </w:t>
      </w:r>
      <w:r w:rsidRPr="00921E80">
        <w:rPr>
          <w:rFonts w:ascii="Times New Roman" w:hAnsi="Times New Roman" w:cs="Times New Roman"/>
          <w:sz w:val="20"/>
          <w:szCs w:val="20"/>
        </w:rPr>
        <w:t>pek çok kişi de bu cemiyete üye olmuştur.</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bCs/>
          <w:sz w:val="20"/>
          <w:szCs w:val="20"/>
        </w:rPr>
        <w:t>Bu durum aşağıdakilerden hangisini gös</w:t>
      </w:r>
      <w:r w:rsidRPr="00921E80">
        <w:rPr>
          <w:rFonts w:ascii="Times New Roman" w:hAnsi="Times New Roman" w:cs="Times New Roman"/>
          <w:bCs/>
          <w:sz w:val="20"/>
          <w:szCs w:val="20"/>
        </w:rPr>
        <w:softHyphen/>
        <w:t>termektedir?</w:t>
      </w:r>
    </w:p>
    <w:p w:rsidR="00E3729D" w:rsidRPr="00921E80" w:rsidRDefault="00E3729D" w:rsidP="00E3729D">
      <w:pPr>
        <w:numPr>
          <w:ilvl w:val="0"/>
          <w:numId w:val="10"/>
        </w:numPr>
        <w:rPr>
          <w:rFonts w:ascii="Times New Roman" w:hAnsi="Times New Roman" w:cs="Times New Roman"/>
          <w:sz w:val="20"/>
          <w:szCs w:val="20"/>
        </w:rPr>
      </w:pPr>
      <w:r w:rsidRPr="00921E80">
        <w:rPr>
          <w:rFonts w:ascii="Times New Roman" w:hAnsi="Times New Roman" w:cs="Times New Roman"/>
          <w:sz w:val="20"/>
          <w:szCs w:val="20"/>
        </w:rPr>
        <w:t>Ülkeyi yönetenlerin bağımsızlığın kazanıl</w:t>
      </w:r>
      <w:r w:rsidRPr="00921E80">
        <w:rPr>
          <w:rFonts w:ascii="Times New Roman" w:hAnsi="Times New Roman" w:cs="Times New Roman"/>
          <w:sz w:val="20"/>
          <w:szCs w:val="20"/>
        </w:rPr>
        <w:softHyphen/>
        <w:t>masından ümitlerini kestiğini</w:t>
      </w:r>
    </w:p>
    <w:p w:rsidR="00E3729D" w:rsidRPr="00921E80" w:rsidRDefault="00E3729D" w:rsidP="00E3729D">
      <w:pPr>
        <w:numPr>
          <w:ilvl w:val="0"/>
          <w:numId w:val="10"/>
        </w:numPr>
        <w:rPr>
          <w:rFonts w:ascii="Times New Roman" w:hAnsi="Times New Roman" w:cs="Times New Roman"/>
          <w:sz w:val="20"/>
          <w:szCs w:val="20"/>
        </w:rPr>
      </w:pPr>
      <w:r w:rsidRPr="00921E80">
        <w:rPr>
          <w:rFonts w:ascii="Times New Roman" w:hAnsi="Times New Roman" w:cs="Times New Roman"/>
          <w:sz w:val="20"/>
          <w:szCs w:val="20"/>
        </w:rPr>
        <w:t>Milli cemiyetlerin etkin olamadığını</w:t>
      </w:r>
    </w:p>
    <w:p w:rsidR="00E3729D" w:rsidRPr="00921E80" w:rsidRDefault="00E3729D" w:rsidP="00E3729D">
      <w:pPr>
        <w:numPr>
          <w:ilvl w:val="0"/>
          <w:numId w:val="10"/>
        </w:numPr>
        <w:rPr>
          <w:rFonts w:ascii="Times New Roman" w:hAnsi="Times New Roman" w:cs="Times New Roman"/>
          <w:sz w:val="20"/>
          <w:szCs w:val="20"/>
        </w:rPr>
      </w:pPr>
      <w:r w:rsidRPr="00921E80">
        <w:rPr>
          <w:rFonts w:ascii="Times New Roman" w:hAnsi="Times New Roman" w:cs="Times New Roman"/>
          <w:sz w:val="20"/>
          <w:szCs w:val="20"/>
        </w:rPr>
        <w:t>İngiltere'nin Türk halkının haklarını koru</w:t>
      </w:r>
      <w:r w:rsidRPr="00921E80">
        <w:rPr>
          <w:rFonts w:ascii="Times New Roman" w:hAnsi="Times New Roman" w:cs="Times New Roman"/>
          <w:sz w:val="20"/>
          <w:szCs w:val="20"/>
        </w:rPr>
        <w:softHyphen/>
        <w:t>maya çalıştığını</w:t>
      </w:r>
    </w:p>
    <w:p w:rsidR="00E3729D" w:rsidRDefault="00E3729D" w:rsidP="00E3729D">
      <w:pPr>
        <w:numPr>
          <w:ilvl w:val="0"/>
          <w:numId w:val="10"/>
        </w:numPr>
        <w:rPr>
          <w:rFonts w:ascii="Times New Roman" w:hAnsi="Times New Roman" w:cs="Times New Roman"/>
          <w:sz w:val="20"/>
          <w:szCs w:val="20"/>
        </w:rPr>
      </w:pPr>
      <w:r w:rsidRPr="00921E80">
        <w:rPr>
          <w:rFonts w:ascii="Times New Roman" w:hAnsi="Times New Roman" w:cs="Times New Roman"/>
          <w:sz w:val="20"/>
          <w:szCs w:val="20"/>
        </w:rPr>
        <w:t>Halkın İstanbul Hükümeti'ni desteklediğini</w:t>
      </w:r>
    </w:p>
    <w:p w:rsidR="00921E80" w:rsidRPr="00921E80" w:rsidRDefault="00921E80" w:rsidP="00921E80">
      <w:pPr>
        <w:rPr>
          <w:rFonts w:ascii="Times New Roman" w:hAnsi="Times New Roman" w:cs="Times New Roman"/>
          <w:sz w:val="20"/>
          <w:szCs w:val="20"/>
        </w:rPr>
      </w:pPr>
    </w:p>
    <w:p w:rsid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15.  Atatürk Samsun'a ayak bastıktan sonra ilk kez hangi şehre giderek milli bilincin uyanması için çalışmalarda bulunmuş ve miting düzenlemiştir?</w:t>
      </w:r>
      <w:r w:rsidRPr="00921E80">
        <w:rPr>
          <w:rFonts w:ascii="Times New Roman" w:hAnsi="Times New Roman" w:cs="Times New Roman"/>
          <w:sz w:val="20"/>
          <w:szCs w:val="20"/>
        </w:rPr>
        <w:br/>
        <w:t>A)  Amasya         B)  Havza</w:t>
      </w:r>
      <w:r w:rsidRPr="00921E80">
        <w:rPr>
          <w:rFonts w:ascii="Times New Roman" w:hAnsi="Times New Roman" w:cs="Times New Roman"/>
          <w:sz w:val="20"/>
          <w:szCs w:val="20"/>
        </w:rPr>
        <w:br/>
        <w:t>C)  Erzurum          D)  Sivas</w:t>
      </w:r>
    </w:p>
    <w:p w:rsidR="00921E80" w:rsidRDefault="00921E80" w:rsidP="00E3729D">
      <w:pPr>
        <w:rPr>
          <w:rFonts w:ascii="Times New Roman" w:hAnsi="Times New Roman" w:cs="Times New Roman"/>
          <w:sz w:val="20"/>
          <w:szCs w:val="20"/>
        </w:rPr>
      </w:pPr>
    </w:p>
    <w:p w:rsidR="00E3729D" w:rsidRPr="00921E80" w:rsidRDefault="00E3729D" w:rsidP="00E3729D">
      <w:pPr>
        <w:rPr>
          <w:rFonts w:ascii="Times New Roman" w:hAnsi="Times New Roman" w:cs="Times New Roman"/>
          <w:bCs/>
          <w:sz w:val="20"/>
          <w:szCs w:val="20"/>
        </w:rPr>
      </w:pPr>
      <w:r w:rsidRPr="00921E80">
        <w:rPr>
          <w:rFonts w:ascii="Times New Roman" w:hAnsi="Times New Roman" w:cs="Times New Roman"/>
          <w:sz w:val="20"/>
          <w:szCs w:val="20"/>
        </w:rPr>
        <w:lastRenderedPageBreak/>
        <w:t>16-</w:t>
      </w:r>
      <w:r w:rsidRPr="00921E80">
        <w:rPr>
          <w:rFonts w:ascii="Times New Roman" w:hAnsi="Times New Roman" w:cs="Times New Roman"/>
          <w:bCs/>
          <w:sz w:val="20"/>
          <w:szCs w:val="20"/>
        </w:rPr>
        <w:t xml:space="preserve">İşgaller karşısında kurulan Müdafaa-İ Hukuk Cemiyetleri, Anadolu ve Trakya topraklarının kurtuluşu için dağınık ve merkezi otoriteden yoksun olarak, yalnızca kendi bölgelerinin kurtuluşunu sağlamak için örgütlendiler. Bu durum, daha çok aşağıdakilerden hangisinin </w:t>
      </w:r>
      <w:proofErr w:type="gramStart"/>
      <w:r w:rsidRPr="00921E80">
        <w:rPr>
          <w:rFonts w:ascii="Times New Roman" w:hAnsi="Times New Roman" w:cs="Times New Roman"/>
          <w:bCs/>
          <w:sz w:val="20"/>
          <w:szCs w:val="20"/>
        </w:rPr>
        <w:t>kanıtıdır ?</w:t>
      </w:r>
      <w:proofErr w:type="gramEnd"/>
      <w:r w:rsidRPr="00921E80">
        <w:rPr>
          <w:rFonts w:ascii="Times New Roman" w:hAnsi="Times New Roman" w:cs="Times New Roman"/>
          <w:bCs/>
          <w:sz w:val="20"/>
          <w:szCs w:val="20"/>
        </w:rPr>
        <w:t xml:space="preserve"> </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A) Milli Mücadele'nin kısa sürede kazanılmasının</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 xml:space="preserve">B) Yapılan savaşların çoğunlukla başarıyla sonuçlanmasının </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C) Halkın işgaller karşısında çaresiz kaldığının</w:t>
      </w:r>
    </w:p>
    <w:p w:rsidR="00E3729D"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D) Yapılacak mücadelede siyasi birliğin sağlanamadığının</w:t>
      </w:r>
    </w:p>
    <w:p w:rsidR="00921E80" w:rsidRPr="00921E80" w:rsidRDefault="00921E80" w:rsidP="00E3729D">
      <w:pPr>
        <w:rPr>
          <w:rFonts w:ascii="Times New Roman" w:hAnsi="Times New Roman" w:cs="Times New Roman"/>
          <w:sz w:val="20"/>
          <w:szCs w:val="20"/>
        </w:rPr>
      </w:pP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17-</w:t>
      </w:r>
      <w:r w:rsidRPr="00921E80">
        <w:rPr>
          <w:rFonts w:ascii="Times New Roman" w:hAnsi="Times New Roman" w:cs="Times New Roman"/>
          <w:bCs/>
          <w:sz w:val="20"/>
          <w:szCs w:val="20"/>
        </w:rPr>
        <w:t xml:space="preserve"> Aşağıdakilerden hangisi zararlı cemiyetlerin meydana getirdiği olumsuz sonuçlardan değildir? </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A) Ülkenin işgalini kolaylaştırmışlardır</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 xml:space="preserve">B) Anadolu halkının savaşı, her yönden desteklemelerine öncülük etmişlerdir. </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C) İç ayaklanmalara neden okunuşlardır.</w:t>
      </w:r>
    </w:p>
    <w:p w:rsid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D) Ulusal bilinci parçalamaya çalışmışlardır.</w:t>
      </w:r>
    </w:p>
    <w:p w:rsidR="00921E80" w:rsidRPr="00921E80" w:rsidRDefault="00921E80" w:rsidP="00E3729D">
      <w:pPr>
        <w:rPr>
          <w:rFonts w:ascii="Times New Roman" w:hAnsi="Times New Roman" w:cs="Times New Roman"/>
          <w:sz w:val="20"/>
          <w:szCs w:val="20"/>
        </w:rPr>
      </w:pP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18.Aşağıdakilerden hangisi Avrupa Devletleri’nin gruplaşmalarına neden olan etkenlerden biri değildir?</w:t>
      </w:r>
      <w:r w:rsidRPr="00921E80">
        <w:rPr>
          <w:rFonts w:ascii="Times New Roman" w:hAnsi="Times New Roman" w:cs="Times New Roman"/>
          <w:sz w:val="20"/>
          <w:szCs w:val="20"/>
        </w:rPr>
        <w:br/>
        <w:t xml:space="preserve">A) Milliyetçilik akımı     </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 xml:space="preserve">B) </w:t>
      </w:r>
      <w:proofErr w:type="spellStart"/>
      <w:r w:rsidRPr="00921E80">
        <w:rPr>
          <w:rFonts w:ascii="Times New Roman" w:hAnsi="Times New Roman" w:cs="Times New Roman"/>
          <w:sz w:val="20"/>
          <w:szCs w:val="20"/>
        </w:rPr>
        <w:t>Alsas</w:t>
      </w:r>
      <w:proofErr w:type="spellEnd"/>
      <w:r w:rsidRPr="00921E80">
        <w:rPr>
          <w:rFonts w:ascii="Times New Roman" w:hAnsi="Times New Roman" w:cs="Times New Roman"/>
          <w:sz w:val="20"/>
          <w:szCs w:val="20"/>
        </w:rPr>
        <w:t xml:space="preserve"> — </w:t>
      </w:r>
      <w:proofErr w:type="spellStart"/>
      <w:r w:rsidRPr="00921E80">
        <w:rPr>
          <w:rFonts w:ascii="Times New Roman" w:hAnsi="Times New Roman" w:cs="Times New Roman"/>
          <w:sz w:val="20"/>
          <w:szCs w:val="20"/>
        </w:rPr>
        <w:t>Loren</w:t>
      </w:r>
      <w:proofErr w:type="spellEnd"/>
      <w:r w:rsidRPr="00921E80">
        <w:rPr>
          <w:rFonts w:ascii="Times New Roman" w:hAnsi="Times New Roman" w:cs="Times New Roman"/>
          <w:sz w:val="20"/>
          <w:szCs w:val="20"/>
        </w:rPr>
        <w:t xml:space="preserve"> sorunu    </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 xml:space="preserve">C) Rönesans   </w:t>
      </w:r>
    </w:p>
    <w:p w:rsidR="00E3729D"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 xml:space="preserve">D) Sömürge yarışı </w:t>
      </w:r>
    </w:p>
    <w:p w:rsidR="00921E80" w:rsidRPr="00921E80" w:rsidRDefault="00921E80" w:rsidP="00E3729D">
      <w:pPr>
        <w:rPr>
          <w:rFonts w:ascii="Times New Roman" w:hAnsi="Times New Roman" w:cs="Times New Roman"/>
          <w:sz w:val="20"/>
          <w:szCs w:val="20"/>
        </w:rPr>
      </w:pPr>
    </w:p>
    <w:p w:rsid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 xml:space="preserve">19.İtilaf Devletlerinin Mondros Ateşkesi’ne dayanarak Osmanlı Devleti’nde, </w:t>
      </w:r>
    </w:p>
    <w:p w:rsidR="00921E80" w:rsidRDefault="00921E80" w:rsidP="00921E80">
      <w:pPr>
        <w:rPr>
          <w:rFonts w:ascii="Times New Roman" w:hAnsi="Times New Roman" w:cs="Times New Roman"/>
          <w:sz w:val="20"/>
          <w:szCs w:val="20"/>
        </w:rPr>
      </w:pPr>
      <w:r>
        <w:rPr>
          <w:rFonts w:ascii="Times New Roman" w:hAnsi="Times New Roman" w:cs="Times New Roman"/>
          <w:sz w:val="20"/>
          <w:szCs w:val="20"/>
        </w:rPr>
        <w:t>I</w:t>
      </w:r>
      <w:r w:rsidR="00E3729D" w:rsidRPr="00921E80">
        <w:rPr>
          <w:rFonts w:ascii="Times New Roman" w:hAnsi="Times New Roman" w:cs="Times New Roman"/>
          <w:sz w:val="20"/>
          <w:szCs w:val="20"/>
        </w:rPr>
        <w:t xml:space="preserve">. Stratejik noktaları işgal etmeleri </w:t>
      </w:r>
      <w:r w:rsidR="00E3729D" w:rsidRPr="00921E80">
        <w:rPr>
          <w:rFonts w:ascii="Times New Roman" w:hAnsi="Times New Roman" w:cs="Times New Roman"/>
          <w:sz w:val="20"/>
          <w:szCs w:val="20"/>
        </w:rPr>
        <w:br/>
      </w:r>
      <w:proofErr w:type="spellStart"/>
      <w:r w:rsidR="00E3729D" w:rsidRPr="00921E80">
        <w:rPr>
          <w:rFonts w:ascii="Times New Roman" w:hAnsi="Times New Roman" w:cs="Times New Roman"/>
          <w:sz w:val="20"/>
          <w:szCs w:val="20"/>
        </w:rPr>
        <w:t>Il</w:t>
      </w:r>
      <w:proofErr w:type="spellEnd"/>
      <w:r w:rsidR="00E3729D" w:rsidRPr="00921E80">
        <w:rPr>
          <w:rFonts w:ascii="Times New Roman" w:hAnsi="Times New Roman" w:cs="Times New Roman"/>
          <w:sz w:val="20"/>
          <w:szCs w:val="20"/>
        </w:rPr>
        <w:t xml:space="preserve">. Boğazları denetim altına almaları </w:t>
      </w:r>
      <w:r w:rsidR="00E3729D" w:rsidRPr="00921E80">
        <w:rPr>
          <w:rFonts w:ascii="Times New Roman" w:hAnsi="Times New Roman" w:cs="Times New Roman"/>
          <w:sz w:val="20"/>
          <w:szCs w:val="20"/>
        </w:rPr>
        <w:br/>
        <w:t xml:space="preserve">III. Haberleşme araçlarına el koymaları </w:t>
      </w:r>
      <w:r w:rsidR="00E3729D" w:rsidRPr="00921E80">
        <w:rPr>
          <w:rFonts w:ascii="Times New Roman" w:hAnsi="Times New Roman" w:cs="Times New Roman"/>
          <w:sz w:val="20"/>
          <w:szCs w:val="20"/>
        </w:rPr>
        <w:br/>
        <w:t xml:space="preserve">girişimleri aşağıdakilerden hangisinin göstergesi olamaz? </w:t>
      </w:r>
    </w:p>
    <w:p w:rsidR="00E3729D" w:rsidRPr="00921E80" w:rsidRDefault="00E3729D" w:rsidP="00921E80">
      <w:pPr>
        <w:rPr>
          <w:rFonts w:ascii="Times New Roman" w:hAnsi="Times New Roman" w:cs="Times New Roman"/>
          <w:sz w:val="20"/>
          <w:szCs w:val="20"/>
        </w:rPr>
      </w:pPr>
      <w:r w:rsidRPr="00921E80">
        <w:rPr>
          <w:rFonts w:ascii="Times New Roman" w:hAnsi="Times New Roman" w:cs="Times New Roman"/>
          <w:sz w:val="20"/>
          <w:szCs w:val="20"/>
        </w:rPr>
        <w:br/>
        <w:t xml:space="preserve">A) İstanbul’un geleceğinin tehlikede olduğunun </w:t>
      </w:r>
    </w:p>
    <w:p w:rsidR="00E3729D" w:rsidRPr="00921E80" w:rsidRDefault="00E3729D" w:rsidP="00921E80">
      <w:pPr>
        <w:spacing w:after="0" w:line="360" w:lineRule="auto"/>
        <w:rPr>
          <w:rFonts w:ascii="Times New Roman" w:hAnsi="Times New Roman" w:cs="Times New Roman"/>
          <w:sz w:val="20"/>
          <w:szCs w:val="20"/>
        </w:rPr>
      </w:pPr>
      <w:r w:rsidRPr="00921E80">
        <w:rPr>
          <w:rFonts w:ascii="Times New Roman" w:hAnsi="Times New Roman" w:cs="Times New Roman"/>
          <w:sz w:val="20"/>
          <w:szCs w:val="20"/>
        </w:rPr>
        <w:t xml:space="preserve">B) Türk halkının örgütlenme gücünün kırılmak istendiğinin </w:t>
      </w:r>
      <w:r w:rsidRPr="00921E80">
        <w:rPr>
          <w:rFonts w:ascii="Times New Roman" w:hAnsi="Times New Roman" w:cs="Times New Roman"/>
          <w:sz w:val="20"/>
          <w:szCs w:val="20"/>
        </w:rPr>
        <w:br/>
        <w:t xml:space="preserve">C) Wilson İlkelerinin uygulanmaya çalışıldığının </w:t>
      </w:r>
    </w:p>
    <w:p w:rsidR="00E3729D" w:rsidRDefault="00E3729D" w:rsidP="00921E80">
      <w:pPr>
        <w:spacing w:after="0" w:line="360" w:lineRule="auto"/>
        <w:rPr>
          <w:rFonts w:ascii="Times New Roman" w:hAnsi="Times New Roman" w:cs="Times New Roman"/>
          <w:sz w:val="20"/>
          <w:szCs w:val="20"/>
        </w:rPr>
      </w:pPr>
      <w:r w:rsidRPr="00921E80">
        <w:rPr>
          <w:rFonts w:ascii="Times New Roman" w:hAnsi="Times New Roman" w:cs="Times New Roman"/>
          <w:sz w:val="20"/>
          <w:szCs w:val="20"/>
        </w:rPr>
        <w:t xml:space="preserve">D) Osmanlı Devleti’nin fiilen sona erdiğinin </w:t>
      </w:r>
    </w:p>
    <w:p w:rsidR="00921E80" w:rsidRDefault="00921E80" w:rsidP="00921E80">
      <w:pPr>
        <w:spacing w:after="0" w:line="360" w:lineRule="auto"/>
        <w:rPr>
          <w:rFonts w:ascii="Times New Roman" w:hAnsi="Times New Roman" w:cs="Times New Roman"/>
          <w:sz w:val="20"/>
          <w:szCs w:val="20"/>
        </w:rPr>
      </w:pPr>
    </w:p>
    <w:p w:rsidR="00921E80" w:rsidRPr="00921E80" w:rsidRDefault="00921E80" w:rsidP="00921E80">
      <w:pPr>
        <w:spacing w:after="0" w:line="240" w:lineRule="auto"/>
        <w:rPr>
          <w:rFonts w:ascii="Times New Roman" w:hAnsi="Times New Roman" w:cs="Times New Roman"/>
          <w:sz w:val="20"/>
          <w:szCs w:val="20"/>
        </w:rPr>
      </w:pP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i/>
          <w:sz w:val="20"/>
          <w:szCs w:val="20"/>
        </w:rPr>
        <w:t>20-</w:t>
      </w:r>
      <w:r w:rsidRPr="00921E80">
        <w:rPr>
          <w:rFonts w:ascii="Times New Roman" w:hAnsi="Times New Roman" w:cs="Times New Roman"/>
          <w:sz w:val="20"/>
          <w:szCs w:val="20"/>
        </w:rPr>
        <w:t xml:space="preserve">Çanakkale Savaşlarında Gelibolu yarımadasında büyük </w:t>
      </w:r>
      <w:proofErr w:type="gramStart"/>
      <w:r w:rsidRPr="00921E80">
        <w:rPr>
          <w:rFonts w:ascii="Times New Roman" w:hAnsi="Times New Roman" w:cs="Times New Roman"/>
          <w:sz w:val="20"/>
          <w:szCs w:val="20"/>
        </w:rPr>
        <w:t>bir</w:t>
      </w:r>
      <w:proofErr w:type="gramEnd"/>
      <w:r w:rsidRPr="00921E80">
        <w:rPr>
          <w:rFonts w:ascii="Times New Roman" w:hAnsi="Times New Roman" w:cs="Times New Roman"/>
          <w:sz w:val="20"/>
          <w:szCs w:val="20"/>
        </w:rPr>
        <w:t xml:space="preserve"> başarıya imza atan M. Kemal’in başarılı olmasındaki bir etken de 1912 yılındaki Balkan Savaşları sırasında Gelibolu Yarımadası’nda, görev almış olmasıdır. </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bCs/>
          <w:sz w:val="20"/>
          <w:szCs w:val="20"/>
        </w:rPr>
        <w:t xml:space="preserve">Buna göre, Mustafa Kemal’in Çanakkale Savaşı’nda başarılı olmasında hangi duruma vurgu yapılmaktadır? </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 xml:space="preserve">A) Bölgeyi iyi tanımasının </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 xml:space="preserve">B) Hareket Ordusu’nun kurmay başkanlığını üstlenmesinin </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 xml:space="preserve">C) İyi bir askeri eğitim almasının </w:t>
      </w:r>
    </w:p>
    <w:p w:rsidR="00E3729D" w:rsidRPr="00921E80" w:rsidRDefault="00E3729D" w:rsidP="00E3729D">
      <w:pPr>
        <w:rPr>
          <w:rFonts w:ascii="Times New Roman" w:hAnsi="Times New Roman" w:cs="Times New Roman"/>
          <w:sz w:val="20"/>
          <w:szCs w:val="20"/>
        </w:rPr>
      </w:pPr>
      <w:r w:rsidRPr="00921E80">
        <w:rPr>
          <w:rFonts w:ascii="Times New Roman" w:hAnsi="Times New Roman" w:cs="Times New Roman"/>
          <w:sz w:val="20"/>
          <w:szCs w:val="20"/>
        </w:rPr>
        <w:t>D) Sofya’da askeri ateşe olarak görev yapmasını</w:t>
      </w:r>
      <w:bookmarkStart w:id="0" w:name="_GoBack"/>
      <w:bookmarkEnd w:id="0"/>
    </w:p>
    <w:p w:rsidR="005D1718" w:rsidRPr="00921E80" w:rsidRDefault="005D1718" w:rsidP="00E3729D">
      <w:pPr>
        <w:rPr>
          <w:rFonts w:ascii="Times New Roman" w:hAnsi="Times New Roman" w:cs="Times New Roman"/>
          <w:sz w:val="20"/>
          <w:szCs w:val="20"/>
        </w:rPr>
      </w:pPr>
    </w:p>
    <w:sectPr w:rsidR="005D1718" w:rsidRPr="00921E80" w:rsidSect="006F3562">
      <w:headerReference w:type="default" r:id="rId9"/>
      <w:footerReference w:type="default" r:id="rId10"/>
      <w:pgSz w:w="11906" w:h="16838"/>
      <w:pgMar w:top="1417" w:right="707" w:bottom="1417" w:left="709" w:header="708" w:footer="708" w:gutter="0"/>
      <w:cols w:num="2" w:sep="1" w:space="84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7437" w:rsidRDefault="00BC7437" w:rsidP="00422650">
      <w:pPr>
        <w:spacing w:after="0" w:line="240" w:lineRule="auto"/>
      </w:pPr>
      <w:r>
        <w:separator/>
      </w:r>
    </w:p>
  </w:endnote>
  <w:endnote w:type="continuationSeparator" w:id="0">
    <w:p w:rsidR="00BC7437" w:rsidRDefault="00BC7437" w:rsidP="004226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sz w:val="20"/>
        <w:szCs w:val="20"/>
      </w:rPr>
      <w:id w:val="57644601"/>
      <w:docPartObj>
        <w:docPartGallery w:val="Page Numbers (Bottom of Page)"/>
        <w:docPartUnique/>
      </w:docPartObj>
    </w:sdtPr>
    <w:sdtContent>
      <w:p w:rsidR="000566E1" w:rsidRPr="00BE3C43" w:rsidRDefault="007E7B92" w:rsidP="00BE3C43">
        <w:pPr>
          <w:tabs>
            <w:tab w:val="left" w:pos="2410"/>
          </w:tabs>
          <w:spacing w:after="0" w:line="240" w:lineRule="auto"/>
          <w:rPr>
            <w:b/>
            <w:sz w:val="20"/>
            <w:szCs w:val="20"/>
          </w:rPr>
        </w:pPr>
        <w:r w:rsidRPr="007E7B92">
          <w:rPr>
            <w:b/>
            <w:noProof/>
            <w:sz w:val="16"/>
            <w:szCs w:val="20"/>
            <w:lang w:eastAsia="zh-TW"/>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1506" type="#_x0000_t185" style="position:absolute;margin-left:0;margin-top:0;width:44.45pt;height:18.8pt;z-index:251661312;mso-width-percent:100;mso-position-horizontal:center;mso-position-horizontal-relative:margin;mso-position-vertical:center;mso-position-vertical-relative:bottom-margin-area;mso-width-percent:100;mso-width-relative:margin;mso-height-relative:bottom-margin-area" filled="t" fillcolor="white [3212]" strokecolor="gray [1629]" strokeweight="2.25pt">
              <v:textbox style="mso-next-textbox:#_x0000_s21506" inset=",0,,0">
                <w:txbxContent>
                  <w:p w:rsidR="000566E1" w:rsidRDefault="007E7B92">
                    <w:pPr>
                      <w:jc w:val="center"/>
                    </w:pPr>
                    <w:fldSimple w:instr=" PAGE    \* MERGEFORMAT ">
                      <w:r w:rsidR="00921E80">
                        <w:rPr>
                          <w:noProof/>
                        </w:rPr>
                        <w:t>3</w:t>
                      </w:r>
                    </w:fldSimple>
                  </w:p>
                </w:txbxContent>
              </v:textbox>
              <w10:wrap anchorx="margin" anchory="page"/>
            </v:shape>
          </w:pict>
        </w:r>
        <w:r w:rsidRPr="007E7B92">
          <w:rPr>
            <w:b/>
            <w:noProof/>
            <w:sz w:val="16"/>
            <w:szCs w:val="20"/>
            <w:lang w:eastAsia="zh-TW"/>
          </w:rPr>
          <w:pict>
            <v:shapetype id="_x0000_t32" coordsize="21600,21600" o:spt="32" o:oned="t" path="m,l21600,21600e" filled="f">
              <v:path arrowok="t" fillok="f" o:connecttype="none"/>
              <o:lock v:ext="edit" shapetype="t"/>
            </v:shapetype>
            <v:shape id="_x0000_s21505" type="#_x0000_t32" style="position:absolute;margin-left:0;margin-top:0;width:434.5pt;height:0;z-index:251660288;mso-position-horizontal:center;mso-position-horizontal-relative:margin;mso-position-vertical:center;mso-position-vertical-relative:bottom-margin-area;mso-height-relative:bottom-margin-area;v-text-anchor:middle" o:connectortype="straight" strokecolor="gray [1629]" strokeweight="1pt">
              <w10:wrap anchorx="margin" anchory="page"/>
            </v:shape>
          </w:pict>
        </w:r>
        <w:r w:rsidR="000566E1" w:rsidRPr="00BE3C43">
          <w:rPr>
            <w:b/>
            <w:sz w:val="16"/>
            <w:szCs w:val="20"/>
          </w:rPr>
          <w:t xml:space="preserve">      </w:t>
        </w:r>
        <w:r w:rsidRPr="007E7B92">
          <w:rPr>
            <w:b/>
            <w:noProof/>
            <w:sz w:val="24"/>
            <w:szCs w:val="24"/>
            <w:lang w:eastAsia="zh-TW"/>
          </w:rPr>
          <w:pict>
            <v:shape id="_x0000_s21514" type="#_x0000_t185" style="position:absolute;margin-left:0;margin-top:0;width:44.45pt;height:18.8pt;z-index:251666432;mso-width-percent:100;mso-position-horizontal:center;mso-position-horizontal-relative:margin;mso-position-vertical:center;mso-position-vertical-relative:bottom-margin-area;mso-width-percent:100;mso-width-relative:margin;mso-height-relative:bottom-margin-area" filled="t" fillcolor="white [3212]" strokecolor="gray [1629]" strokeweight="2.25pt">
              <v:textbox style="mso-next-textbox:#_x0000_s21514" inset=",0,,0">
                <w:txbxContent>
                  <w:p w:rsidR="000566E1" w:rsidRDefault="007E7B92" w:rsidP="00BE3C43">
                    <w:pPr>
                      <w:jc w:val="center"/>
                    </w:pPr>
                    <w:fldSimple w:instr=" PAGE    \* MERGEFORMAT ">
                      <w:r w:rsidR="00921E80">
                        <w:rPr>
                          <w:noProof/>
                        </w:rPr>
                        <w:t>3</w:t>
                      </w:r>
                    </w:fldSimple>
                  </w:p>
                </w:txbxContent>
              </v:textbox>
              <w10:wrap anchorx="margin" anchory="page"/>
            </v:shape>
          </w:pict>
        </w:r>
        <w:r w:rsidRPr="007E7B92">
          <w:rPr>
            <w:b/>
            <w:noProof/>
            <w:sz w:val="24"/>
            <w:szCs w:val="24"/>
            <w:lang w:eastAsia="zh-TW"/>
          </w:rPr>
          <w:pict>
            <v:shape id="_x0000_s21513" type="#_x0000_t32" style="position:absolute;margin-left:0;margin-top:0;width:434.5pt;height:0;z-index:251665408;mso-position-horizontal:center;mso-position-horizontal-relative:margin;mso-position-vertical:center;mso-position-vertical-relative:bottom-margin-area;mso-height-relative:bottom-margin-area;v-text-anchor:middle" o:connectortype="straight" strokecolor="gray [1629]" strokeweight="1pt">
              <w10:wrap anchorx="margin" anchory="page"/>
            </v:shape>
          </w:pict>
        </w:r>
        <w:r w:rsidR="00205FC7">
          <w:rPr>
            <w:rFonts w:cstheme="minorHAnsi"/>
            <w:b/>
            <w:sz w:val="24"/>
            <w:szCs w:val="24"/>
          </w:rPr>
          <w:t>2</w:t>
        </w:r>
        <w:r w:rsidR="000566E1" w:rsidRPr="00F249B6">
          <w:rPr>
            <w:rFonts w:cstheme="minorHAnsi"/>
            <w:b/>
            <w:sz w:val="24"/>
            <w:szCs w:val="24"/>
          </w:rPr>
          <w:t>.SINIFLAR</w:t>
        </w:r>
        <w:r w:rsidR="000566E1" w:rsidRPr="00F249B6">
          <w:rPr>
            <w:b/>
            <w:sz w:val="24"/>
            <w:szCs w:val="24"/>
          </w:rPr>
          <w:t xml:space="preserve">                                                                           </w:t>
        </w:r>
        <w:r w:rsidR="000566E1">
          <w:rPr>
            <w:b/>
            <w:sz w:val="24"/>
            <w:szCs w:val="24"/>
          </w:rPr>
          <w:tab/>
        </w:r>
        <w:r w:rsidR="000566E1" w:rsidRPr="00F249B6">
          <w:rPr>
            <w:b/>
            <w:sz w:val="24"/>
            <w:szCs w:val="24"/>
          </w:rPr>
          <w:t xml:space="preserve">                                   Ar-</w:t>
        </w:r>
        <w:proofErr w:type="spellStart"/>
        <w:r w:rsidR="000566E1" w:rsidRPr="00F249B6">
          <w:rPr>
            <w:b/>
            <w:sz w:val="24"/>
            <w:szCs w:val="24"/>
          </w:rPr>
          <w:t>Ge</w:t>
        </w:r>
        <w:proofErr w:type="spellEnd"/>
        <w:r w:rsidR="000566E1" w:rsidRPr="00F249B6">
          <w:rPr>
            <w:b/>
            <w:sz w:val="24"/>
            <w:szCs w:val="24"/>
          </w:rPr>
          <w:t xml:space="preserve"> BİRİMİ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7437" w:rsidRDefault="00BC7437" w:rsidP="00422650">
      <w:pPr>
        <w:spacing w:after="0" w:line="240" w:lineRule="auto"/>
      </w:pPr>
      <w:r>
        <w:separator/>
      </w:r>
    </w:p>
  </w:footnote>
  <w:footnote w:type="continuationSeparator" w:id="0">
    <w:p w:rsidR="00BC7437" w:rsidRDefault="00BC7437" w:rsidP="004226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6E1" w:rsidRDefault="007E7B92" w:rsidP="00D76750">
    <w:pPr>
      <w:pStyle w:val="stbilgi"/>
      <w:jc w:val="center"/>
    </w:pPr>
    <w:r>
      <w:rPr>
        <w:noProof/>
        <w:lang w:eastAsia="zh-TW"/>
      </w:rPr>
      <w:pict>
        <v:group id="_x0000_s21507" style="position:absolute;left:0;text-align:left;margin-left:0;margin-top:0;width:580.4pt;height:41.75pt;z-index:251663360;mso-width-percent:950;mso-position-horizontal:center;mso-position-horizontal-relative:page;mso-position-vertical:center;mso-position-vertical-relative:top-margin-area;mso-width-percent:950" coordorigin="330,308" coordsize="11586,835" o:allowincell="f">
          <v:rect id="_x0000_s21508" style="position:absolute;left:377;top:360;width:9346;height:720;mso-position-horizontal-relative:page;mso-position-vertical:center;mso-position-vertical-relative:top-margin-area;v-text-anchor:middle" fillcolor="#e36c0a [2409]" stroked="f" strokecolor="white [3212]" strokeweight="1.5pt">
            <v:textbox style="mso-next-textbox:#_x0000_s21508">
              <w:txbxContent>
                <w:sdt>
                  <w:sdtPr>
                    <w:rPr>
                      <w:rFonts w:ascii="Times New Roman" w:hAnsi="Times New Roman" w:cs="Times New Roman"/>
                      <w:b/>
                      <w:color w:val="FFFFFF" w:themeColor="background1"/>
                      <w:sz w:val="24"/>
                      <w:szCs w:val="28"/>
                    </w:rPr>
                    <w:alias w:val="Başlık"/>
                    <w:id w:val="538682326"/>
                    <w:dataBinding w:prefixMappings="xmlns:ns0='http://schemas.openxmlformats.org/package/2006/metadata/core-properties' xmlns:ns1='http://purl.org/dc/elements/1.1/'" w:xpath="/ns0:coreProperties[1]/ns1:title[1]" w:storeItemID="{6C3C8BC8-F283-45AE-878A-BAB7291924A1}"/>
                    <w:text/>
                  </w:sdtPr>
                  <w:sdtContent>
                    <w:p w:rsidR="000566E1" w:rsidRDefault="000566E1" w:rsidP="00D76750">
                      <w:pPr>
                        <w:pStyle w:val="stbilgi"/>
                        <w:jc w:val="center"/>
                        <w:rPr>
                          <w:rFonts w:ascii="Times New Roman" w:hAnsi="Times New Roman" w:cs="Times New Roman"/>
                          <w:b/>
                          <w:color w:val="FFFFFF" w:themeColor="background1"/>
                          <w:sz w:val="24"/>
                          <w:szCs w:val="28"/>
                        </w:rPr>
                      </w:pPr>
                      <w:r w:rsidRPr="00E2797C">
                        <w:rPr>
                          <w:rFonts w:ascii="Times New Roman" w:hAnsi="Times New Roman" w:cs="Times New Roman"/>
                          <w:b/>
                          <w:color w:val="FFFFFF" w:themeColor="background1"/>
                          <w:sz w:val="24"/>
                          <w:szCs w:val="28"/>
                        </w:rPr>
                        <w:t xml:space="preserve">KÂHTA İLÇE MİLLİ EĞİTİM MÜDÜRLÜĞÜ  </w:t>
                      </w:r>
                    </w:p>
                  </w:sdtContent>
                </w:sdt>
                <w:p w:rsidR="000566E1" w:rsidRPr="00E2797C" w:rsidRDefault="00861589" w:rsidP="00D76750">
                  <w:pPr>
                    <w:pStyle w:val="stbilgi"/>
                    <w:jc w:val="center"/>
                    <w:rPr>
                      <w:rFonts w:ascii="Times New Roman" w:hAnsi="Times New Roman" w:cs="Times New Roman"/>
                      <w:color w:val="FFFFFF" w:themeColor="background1"/>
                      <w:sz w:val="28"/>
                      <w:szCs w:val="28"/>
                    </w:rPr>
                  </w:pPr>
                  <w:proofErr w:type="gramStart"/>
                  <w:r>
                    <w:rPr>
                      <w:rFonts w:ascii="Times New Roman" w:hAnsi="Times New Roman" w:cs="Times New Roman"/>
                      <w:color w:val="FFFFFF" w:themeColor="background1"/>
                      <w:sz w:val="28"/>
                      <w:szCs w:val="28"/>
                    </w:rPr>
                    <w:t>İNKILAP</w:t>
                  </w:r>
                  <w:proofErr w:type="gramEnd"/>
                  <w:r>
                    <w:rPr>
                      <w:rFonts w:ascii="Times New Roman" w:hAnsi="Times New Roman" w:cs="Times New Roman"/>
                      <w:color w:val="FFFFFF" w:themeColor="background1"/>
                      <w:sz w:val="28"/>
                      <w:szCs w:val="28"/>
                    </w:rPr>
                    <w:t xml:space="preserve"> TARİHİ</w:t>
                  </w:r>
                </w:p>
              </w:txbxContent>
            </v:textbox>
          </v:rect>
          <v:rect id="_x0000_s21509" style="position:absolute;left:9763;top:360;width:2102;height:720;mso-position-horizontal-relative:page;mso-position-vertical:center;mso-position-vertical-relative:top-margin-area;v-text-anchor:middle" fillcolor="#9bbb59 [3206]" stroked="f" strokecolor="white [3212]" strokeweight="2pt">
            <v:fill color2="#943634 [2405]"/>
            <v:textbox style="mso-next-textbox:#_x0000_s21509">
              <w:txbxContent>
                <w:sdt>
                  <w:sdtPr>
                    <w:rPr>
                      <w:color w:val="FFFFFF" w:themeColor="background1"/>
                      <w:sz w:val="36"/>
                      <w:szCs w:val="36"/>
                    </w:rPr>
                    <w:alias w:val="Yıl"/>
                    <w:id w:val="78709920"/>
                    <w:dataBinding w:prefixMappings="xmlns:ns0='http://schemas.microsoft.com/office/2006/coverPageProps'" w:xpath="/ns0:CoverPageProperties[1]/ns0:PublishDate[1]" w:storeItemID="{55AF091B-3C7A-41E3-B477-F2FDAA23CFDA}"/>
                    <w:date w:fullDate="2013-01-01T00:00:00Z">
                      <w:dateFormat w:val="yyyy"/>
                      <w:lid w:val="tr-TR"/>
                      <w:storeMappedDataAs w:val="dateTime"/>
                      <w:calendar w:val="gregorian"/>
                    </w:date>
                  </w:sdtPr>
                  <w:sdtContent>
                    <w:p w:rsidR="000566E1" w:rsidRDefault="000566E1">
                      <w:pPr>
                        <w:pStyle w:val="stbilgi"/>
                        <w:rPr>
                          <w:color w:val="FFFFFF" w:themeColor="background1"/>
                          <w:sz w:val="36"/>
                          <w:szCs w:val="36"/>
                        </w:rPr>
                      </w:pPr>
                      <w:r>
                        <w:rPr>
                          <w:color w:val="FFFFFF" w:themeColor="background1"/>
                          <w:sz w:val="36"/>
                          <w:szCs w:val="36"/>
                        </w:rPr>
                        <w:t>2013</w:t>
                      </w:r>
                    </w:p>
                  </w:sdtContent>
                </w:sdt>
              </w:txbxContent>
            </v:textbox>
          </v:rect>
          <v:rect id="_x0000_s21510" style="position:absolute;left:330;top:308;width:11586;height:835;mso-width-percent:950;mso-position-horizontal:center;mso-position-horizontal-relative:page;mso-position-vertical:center;mso-position-vertical-relative:top-margin-area;mso-width-percent:950" filled="f" strokeweight="1pt"/>
          <w10:wrap anchorx="page" anchory="margin"/>
        </v:group>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DC3964"/>
    <w:multiLevelType w:val="hybridMultilevel"/>
    <w:tmpl w:val="F75AF574"/>
    <w:lvl w:ilvl="0" w:tplc="E3944B9E">
      <w:start w:val="21"/>
      <w:numFmt w:val="decimal"/>
      <w:lvlText w:val="%1."/>
      <w:lvlJc w:val="left"/>
      <w:pPr>
        <w:ind w:left="360" w:hanging="360"/>
      </w:pPr>
      <w:rPr>
        <w:rFonts w:hint="default"/>
        <w:b/>
      </w:rPr>
    </w:lvl>
    <w:lvl w:ilvl="1" w:tplc="3886CAFA">
      <w:start w:val="1"/>
      <w:numFmt w:val="lowerLetter"/>
      <w:lvlText w:val="%2)"/>
      <w:lvlJc w:val="left"/>
      <w:pPr>
        <w:ind w:left="360" w:hanging="360"/>
      </w:pPr>
      <w:rPr>
        <w:rFonts w:hint="default"/>
        <w:b/>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ADA5EED"/>
    <w:multiLevelType w:val="hybridMultilevel"/>
    <w:tmpl w:val="EFAC3538"/>
    <w:lvl w:ilvl="0" w:tplc="DF4872C8">
      <w:start w:val="1"/>
      <w:numFmt w:val="upperLetter"/>
      <w:lvlText w:val="%1."/>
      <w:lvlJc w:val="left"/>
      <w:pPr>
        <w:ind w:left="720" w:hanging="360"/>
      </w:pPr>
      <w:rPr>
        <w:rFonts w:cs="Times New Roman" w:hint="default"/>
        <w:b/>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
    <w:nsid w:val="1CB4625F"/>
    <w:multiLevelType w:val="hybridMultilevel"/>
    <w:tmpl w:val="A18021D8"/>
    <w:lvl w:ilvl="0" w:tplc="3886CAFA">
      <w:start w:val="1"/>
      <w:numFmt w:val="lowerLetter"/>
      <w:lvlText w:val="%1)"/>
      <w:lvlJc w:val="left"/>
      <w:pPr>
        <w:ind w:left="380" w:hanging="360"/>
      </w:pPr>
      <w:rPr>
        <w:rFonts w:hint="default"/>
        <w:b/>
      </w:rPr>
    </w:lvl>
    <w:lvl w:ilvl="1" w:tplc="041F0019" w:tentative="1">
      <w:start w:val="1"/>
      <w:numFmt w:val="lowerLetter"/>
      <w:lvlText w:val="%2."/>
      <w:lvlJc w:val="left"/>
      <w:pPr>
        <w:ind w:left="1100" w:hanging="360"/>
      </w:pPr>
    </w:lvl>
    <w:lvl w:ilvl="2" w:tplc="041F001B" w:tentative="1">
      <w:start w:val="1"/>
      <w:numFmt w:val="lowerRoman"/>
      <w:lvlText w:val="%3."/>
      <w:lvlJc w:val="right"/>
      <w:pPr>
        <w:ind w:left="1820" w:hanging="180"/>
      </w:pPr>
    </w:lvl>
    <w:lvl w:ilvl="3" w:tplc="041F000F" w:tentative="1">
      <w:start w:val="1"/>
      <w:numFmt w:val="decimal"/>
      <w:lvlText w:val="%4."/>
      <w:lvlJc w:val="left"/>
      <w:pPr>
        <w:ind w:left="2540" w:hanging="360"/>
      </w:pPr>
    </w:lvl>
    <w:lvl w:ilvl="4" w:tplc="041F0019" w:tentative="1">
      <w:start w:val="1"/>
      <w:numFmt w:val="lowerLetter"/>
      <w:lvlText w:val="%5."/>
      <w:lvlJc w:val="left"/>
      <w:pPr>
        <w:ind w:left="3260" w:hanging="360"/>
      </w:pPr>
    </w:lvl>
    <w:lvl w:ilvl="5" w:tplc="041F001B" w:tentative="1">
      <w:start w:val="1"/>
      <w:numFmt w:val="lowerRoman"/>
      <w:lvlText w:val="%6."/>
      <w:lvlJc w:val="right"/>
      <w:pPr>
        <w:ind w:left="3980" w:hanging="180"/>
      </w:pPr>
    </w:lvl>
    <w:lvl w:ilvl="6" w:tplc="041F000F" w:tentative="1">
      <w:start w:val="1"/>
      <w:numFmt w:val="decimal"/>
      <w:lvlText w:val="%7."/>
      <w:lvlJc w:val="left"/>
      <w:pPr>
        <w:ind w:left="4700" w:hanging="360"/>
      </w:pPr>
    </w:lvl>
    <w:lvl w:ilvl="7" w:tplc="041F0019" w:tentative="1">
      <w:start w:val="1"/>
      <w:numFmt w:val="lowerLetter"/>
      <w:lvlText w:val="%8."/>
      <w:lvlJc w:val="left"/>
      <w:pPr>
        <w:ind w:left="5420" w:hanging="360"/>
      </w:pPr>
    </w:lvl>
    <w:lvl w:ilvl="8" w:tplc="041F001B" w:tentative="1">
      <w:start w:val="1"/>
      <w:numFmt w:val="lowerRoman"/>
      <w:lvlText w:val="%9."/>
      <w:lvlJc w:val="right"/>
      <w:pPr>
        <w:ind w:left="6140" w:hanging="180"/>
      </w:pPr>
    </w:lvl>
  </w:abstractNum>
  <w:abstractNum w:abstractNumId="3">
    <w:nsid w:val="21B43AC2"/>
    <w:multiLevelType w:val="hybridMultilevel"/>
    <w:tmpl w:val="E9889BA4"/>
    <w:lvl w:ilvl="0" w:tplc="3886CAFA">
      <w:start w:val="1"/>
      <w:numFmt w:val="lowerLetter"/>
      <w:lvlText w:val="%1)"/>
      <w:lvlJc w:val="left"/>
      <w:pPr>
        <w:ind w:left="380" w:hanging="360"/>
      </w:pPr>
      <w:rPr>
        <w:rFonts w:hint="default"/>
        <w:b/>
      </w:rPr>
    </w:lvl>
    <w:lvl w:ilvl="1" w:tplc="041F0019" w:tentative="1">
      <w:start w:val="1"/>
      <w:numFmt w:val="lowerLetter"/>
      <w:lvlText w:val="%2."/>
      <w:lvlJc w:val="left"/>
      <w:pPr>
        <w:ind w:left="1100" w:hanging="360"/>
      </w:pPr>
    </w:lvl>
    <w:lvl w:ilvl="2" w:tplc="041F001B" w:tentative="1">
      <w:start w:val="1"/>
      <w:numFmt w:val="lowerRoman"/>
      <w:lvlText w:val="%3."/>
      <w:lvlJc w:val="right"/>
      <w:pPr>
        <w:ind w:left="1820" w:hanging="180"/>
      </w:pPr>
    </w:lvl>
    <w:lvl w:ilvl="3" w:tplc="041F000F" w:tentative="1">
      <w:start w:val="1"/>
      <w:numFmt w:val="decimal"/>
      <w:lvlText w:val="%4."/>
      <w:lvlJc w:val="left"/>
      <w:pPr>
        <w:ind w:left="2540" w:hanging="360"/>
      </w:pPr>
    </w:lvl>
    <w:lvl w:ilvl="4" w:tplc="041F0019" w:tentative="1">
      <w:start w:val="1"/>
      <w:numFmt w:val="lowerLetter"/>
      <w:lvlText w:val="%5."/>
      <w:lvlJc w:val="left"/>
      <w:pPr>
        <w:ind w:left="3260" w:hanging="360"/>
      </w:pPr>
    </w:lvl>
    <w:lvl w:ilvl="5" w:tplc="041F001B" w:tentative="1">
      <w:start w:val="1"/>
      <w:numFmt w:val="lowerRoman"/>
      <w:lvlText w:val="%6."/>
      <w:lvlJc w:val="right"/>
      <w:pPr>
        <w:ind w:left="3980" w:hanging="180"/>
      </w:pPr>
    </w:lvl>
    <w:lvl w:ilvl="6" w:tplc="041F000F" w:tentative="1">
      <w:start w:val="1"/>
      <w:numFmt w:val="decimal"/>
      <w:lvlText w:val="%7."/>
      <w:lvlJc w:val="left"/>
      <w:pPr>
        <w:ind w:left="4700" w:hanging="360"/>
      </w:pPr>
    </w:lvl>
    <w:lvl w:ilvl="7" w:tplc="041F0019" w:tentative="1">
      <w:start w:val="1"/>
      <w:numFmt w:val="lowerLetter"/>
      <w:lvlText w:val="%8."/>
      <w:lvlJc w:val="left"/>
      <w:pPr>
        <w:ind w:left="5420" w:hanging="360"/>
      </w:pPr>
    </w:lvl>
    <w:lvl w:ilvl="8" w:tplc="041F001B" w:tentative="1">
      <w:start w:val="1"/>
      <w:numFmt w:val="lowerRoman"/>
      <w:lvlText w:val="%9."/>
      <w:lvlJc w:val="right"/>
      <w:pPr>
        <w:ind w:left="6140" w:hanging="180"/>
      </w:pPr>
    </w:lvl>
  </w:abstractNum>
  <w:abstractNum w:abstractNumId="4">
    <w:nsid w:val="236872DE"/>
    <w:multiLevelType w:val="hybridMultilevel"/>
    <w:tmpl w:val="94BEB84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32D67991"/>
    <w:multiLevelType w:val="hybridMultilevel"/>
    <w:tmpl w:val="174E5EB2"/>
    <w:lvl w:ilvl="0" w:tplc="3886CAFA">
      <w:start w:val="1"/>
      <w:numFmt w:val="lowerLetter"/>
      <w:lvlText w:val="%1)"/>
      <w:lvlJc w:val="left"/>
      <w:pPr>
        <w:ind w:left="380" w:hanging="360"/>
      </w:pPr>
      <w:rPr>
        <w:rFonts w:hint="default"/>
        <w:b/>
      </w:rPr>
    </w:lvl>
    <w:lvl w:ilvl="1" w:tplc="041F0019" w:tentative="1">
      <w:start w:val="1"/>
      <w:numFmt w:val="lowerLetter"/>
      <w:lvlText w:val="%2."/>
      <w:lvlJc w:val="left"/>
      <w:pPr>
        <w:ind w:left="1100" w:hanging="360"/>
      </w:pPr>
    </w:lvl>
    <w:lvl w:ilvl="2" w:tplc="041F001B" w:tentative="1">
      <w:start w:val="1"/>
      <w:numFmt w:val="lowerRoman"/>
      <w:lvlText w:val="%3."/>
      <w:lvlJc w:val="right"/>
      <w:pPr>
        <w:ind w:left="1820" w:hanging="180"/>
      </w:pPr>
    </w:lvl>
    <w:lvl w:ilvl="3" w:tplc="041F000F" w:tentative="1">
      <w:start w:val="1"/>
      <w:numFmt w:val="decimal"/>
      <w:lvlText w:val="%4."/>
      <w:lvlJc w:val="left"/>
      <w:pPr>
        <w:ind w:left="2540" w:hanging="360"/>
      </w:pPr>
    </w:lvl>
    <w:lvl w:ilvl="4" w:tplc="041F0019" w:tentative="1">
      <w:start w:val="1"/>
      <w:numFmt w:val="lowerLetter"/>
      <w:lvlText w:val="%5."/>
      <w:lvlJc w:val="left"/>
      <w:pPr>
        <w:ind w:left="3260" w:hanging="360"/>
      </w:pPr>
    </w:lvl>
    <w:lvl w:ilvl="5" w:tplc="041F001B" w:tentative="1">
      <w:start w:val="1"/>
      <w:numFmt w:val="lowerRoman"/>
      <w:lvlText w:val="%6."/>
      <w:lvlJc w:val="right"/>
      <w:pPr>
        <w:ind w:left="3980" w:hanging="180"/>
      </w:pPr>
    </w:lvl>
    <w:lvl w:ilvl="6" w:tplc="041F000F" w:tentative="1">
      <w:start w:val="1"/>
      <w:numFmt w:val="decimal"/>
      <w:lvlText w:val="%7."/>
      <w:lvlJc w:val="left"/>
      <w:pPr>
        <w:ind w:left="4700" w:hanging="360"/>
      </w:pPr>
    </w:lvl>
    <w:lvl w:ilvl="7" w:tplc="041F0019" w:tentative="1">
      <w:start w:val="1"/>
      <w:numFmt w:val="lowerLetter"/>
      <w:lvlText w:val="%8."/>
      <w:lvlJc w:val="left"/>
      <w:pPr>
        <w:ind w:left="5420" w:hanging="360"/>
      </w:pPr>
    </w:lvl>
    <w:lvl w:ilvl="8" w:tplc="041F001B" w:tentative="1">
      <w:start w:val="1"/>
      <w:numFmt w:val="lowerRoman"/>
      <w:lvlText w:val="%9."/>
      <w:lvlJc w:val="right"/>
      <w:pPr>
        <w:ind w:left="6140" w:hanging="180"/>
      </w:pPr>
    </w:lvl>
  </w:abstractNum>
  <w:abstractNum w:abstractNumId="6">
    <w:nsid w:val="391C246A"/>
    <w:multiLevelType w:val="hybridMultilevel"/>
    <w:tmpl w:val="05D04938"/>
    <w:lvl w:ilvl="0" w:tplc="7F22ACB2">
      <w:start w:val="1"/>
      <w:numFmt w:val="decimal"/>
      <w:lvlText w:val="%1-"/>
      <w:lvlJc w:val="left"/>
      <w:pPr>
        <w:ind w:left="20" w:hanging="360"/>
      </w:pPr>
      <w:rPr>
        <w:rFonts w:hint="default"/>
      </w:rPr>
    </w:lvl>
    <w:lvl w:ilvl="1" w:tplc="62BA118C">
      <w:start w:val="1"/>
      <w:numFmt w:val="lowerLetter"/>
      <w:lvlText w:val="%2)"/>
      <w:lvlJc w:val="left"/>
      <w:pPr>
        <w:ind w:left="740" w:hanging="360"/>
      </w:pPr>
      <w:rPr>
        <w:rFonts w:hint="default"/>
      </w:rPr>
    </w:lvl>
    <w:lvl w:ilvl="2" w:tplc="041F001B" w:tentative="1">
      <w:start w:val="1"/>
      <w:numFmt w:val="lowerRoman"/>
      <w:lvlText w:val="%3."/>
      <w:lvlJc w:val="right"/>
      <w:pPr>
        <w:ind w:left="1460" w:hanging="180"/>
      </w:pPr>
    </w:lvl>
    <w:lvl w:ilvl="3" w:tplc="041F000F" w:tentative="1">
      <w:start w:val="1"/>
      <w:numFmt w:val="decimal"/>
      <w:lvlText w:val="%4."/>
      <w:lvlJc w:val="left"/>
      <w:pPr>
        <w:ind w:left="2180" w:hanging="360"/>
      </w:pPr>
    </w:lvl>
    <w:lvl w:ilvl="4" w:tplc="041F0019" w:tentative="1">
      <w:start w:val="1"/>
      <w:numFmt w:val="lowerLetter"/>
      <w:lvlText w:val="%5."/>
      <w:lvlJc w:val="left"/>
      <w:pPr>
        <w:ind w:left="2900" w:hanging="360"/>
      </w:pPr>
    </w:lvl>
    <w:lvl w:ilvl="5" w:tplc="041F001B" w:tentative="1">
      <w:start w:val="1"/>
      <w:numFmt w:val="lowerRoman"/>
      <w:lvlText w:val="%6."/>
      <w:lvlJc w:val="right"/>
      <w:pPr>
        <w:ind w:left="3620" w:hanging="180"/>
      </w:pPr>
    </w:lvl>
    <w:lvl w:ilvl="6" w:tplc="041F000F" w:tentative="1">
      <w:start w:val="1"/>
      <w:numFmt w:val="decimal"/>
      <w:lvlText w:val="%7."/>
      <w:lvlJc w:val="left"/>
      <w:pPr>
        <w:ind w:left="4340" w:hanging="360"/>
      </w:pPr>
    </w:lvl>
    <w:lvl w:ilvl="7" w:tplc="041F0019" w:tentative="1">
      <w:start w:val="1"/>
      <w:numFmt w:val="lowerLetter"/>
      <w:lvlText w:val="%8."/>
      <w:lvlJc w:val="left"/>
      <w:pPr>
        <w:ind w:left="5060" w:hanging="360"/>
      </w:pPr>
    </w:lvl>
    <w:lvl w:ilvl="8" w:tplc="041F001B" w:tentative="1">
      <w:start w:val="1"/>
      <w:numFmt w:val="lowerRoman"/>
      <w:lvlText w:val="%9."/>
      <w:lvlJc w:val="right"/>
      <w:pPr>
        <w:ind w:left="5780" w:hanging="180"/>
      </w:pPr>
    </w:lvl>
  </w:abstractNum>
  <w:abstractNum w:abstractNumId="7">
    <w:nsid w:val="39D32391"/>
    <w:multiLevelType w:val="hybridMultilevel"/>
    <w:tmpl w:val="8C225AB8"/>
    <w:lvl w:ilvl="0" w:tplc="EDAEC4E0">
      <w:start w:val="41"/>
      <w:numFmt w:val="decimal"/>
      <w:lvlText w:val="%1."/>
      <w:lvlJc w:val="left"/>
      <w:pPr>
        <w:ind w:left="360" w:hanging="360"/>
      </w:pPr>
      <w:rPr>
        <w:rFonts w:hint="default"/>
      </w:rPr>
    </w:lvl>
    <w:lvl w:ilvl="1" w:tplc="3886CAFA">
      <w:start w:val="1"/>
      <w:numFmt w:val="lowerLetter"/>
      <w:lvlText w:val="%2)"/>
      <w:lvlJc w:val="left"/>
      <w:pPr>
        <w:ind w:left="360" w:hanging="360"/>
      </w:pPr>
      <w:rPr>
        <w:rFonts w:hint="default"/>
        <w:b/>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4C1451D8"/>
    <w:multiLevelType w:val="singleLevel"/>
    <w:tmpl w:val="7D3249FA"/>
    <w:lvl w:ilvl="0">
      <w:start w:val="1"/>
      <w:numFmt w:val="upperLetter"/>
      <w:lvlText w:val="%1)"/>
      <w:legacy w:legacy="1" w:legacySpace="0" w:legacyIndent="288"/>
      <w:lvlJc w:val="left"/>
      <w:rPr>
        <w:rFonts w:ascii="Arial" w:hAnsi="Arial" w:cs="Arial" w:hint="default"/>
      </w:rPr>
    </w:lvl>
  </w:abstractNum>
  <w:abstractNum w:abstractNumId="9">
    <w:nsid w:val="79D64F9D"/>
    <w:multiLevelType w:val="hybridMultilevel"/>
    <w:tmpl w:val="187EDFB4"/>
    <w:lvl w:ilvl="0" w:tplc="3886CAFA">
      <w:start w:val="1"/>
      <w:numFmt w:val="lowerLetter"/>
      <w:lvlText w:val="%1)"/>
      <w:lvlJc w:val="left"/>
      <w:pPr>
        <w:ind w:left="360" w:hanging="360"/>
      </w:pPr>
      <w:rPr>
        <w:rFonts w:hint="default"/>
        <w:b/>
      </w:rPr>
    </w:lvl>
    <w:lvl w:ilvl="1" w:tplc="3886CAFA">
      <w:start w:val="1"/>
      <w:numFmt w:val="lowerLetter"/>
      <w:lvlText w:val="%2)"/>
      <w:lvlJc w:val="left"/>
      <w:pPr>
        <w:ind w:left="1080" w:hanging="360"/>
      </w:pPr>
      <w:rPr>
        <w:rFonts w:hint="default"/>
        <w:b/>
      </w:r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4"/>
  </w:num>
  <w:num w:numId="2">
    <w:abstractNumId w:val="6"/>
  </w:num>
  <w:num w:numId="3">
    <w:abstractNumId w:val="2"/>
  </w:num>
  <w:num w:numId="4">
    <w:abstractNumId w:val="3"/>
  </w:num>
  <w:num w:numId="5">
    <w:abstractNumId w:val="5"/>
  </w:num>
  <w:num w:numId="6">
    <w:abstractNumId w:val="9"/>
  </w:num>
  <w:num w:numId="7">
    <w:abstractNumId w:val="0"/>
  </w:num>
  <w:num w:numId="8">
    <w:abstractNumId w:val="7"/>
  </w:num>
  <w:num w:numId="9">
    <w:abstractNumId w:val="1"/>
  </w:num>
  <w:num w:numId="10">
    <w:abstractNumId w:val="8"/>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defaultTabStop w:val="708"/>
  <w:hyphenationZone w:val="425"/>
  <w:characterSpacingControl w:val="doNotCompress"/>
  <w:hdrShapeDefaults>
    <o:shapedefaults v:ext="edit" spidmax="105474">
      <o:colormenu v:ext="edit" fillcolor="none [1311]"/>
    </o:shapedefaults>
    <o:shapelayout v:ext="edit">
      <o:idmap v:ext="edit" data="21"/>
      <o:rules v:ext="edit">
        <o:r id="V:Rule3" type="connector" idref="#_x0000_s21513"/>
        <o:r id="V:Rule4" type="connector" idref="#_x0000_s21505"/>
      </o:rules>
    </o:shapelayout>
  </w:hdrShapeDefaults>
  <w:footnotePr>
    <w:footnote w:id="-1"/>
    <w:footnote w:id="0"/>
  </w:footnotePr>
  <w:endnotePr>
    <w:endnote w:id="-1"/>
    <w:endnote w:id="0"/>
  </w:endnotePr>
  <w:compat>
    <w:useFELayout/>
  </w:compat>
  <w:rsids>
    <w:rsidRoot w:val="008C0FC5"/>
    <w:rsid w:val="0001470F"/>
    <w:rsid w:val="00023E55"/>
    <w:rsid w:val="00027A92"/>
    <w:rsid w:val="0003280D"/>
    <w:rsid w:val="000361DB"/>
    <w:rsid w:val="00041885"/>
    <w:rsid w:val="00046AA1"/>
    <w:rsid w:val="00052B8B"/>
    <w:rsid w:val="000566E1"/>
    <w:rsid w:val="00070993"/>
    <w:rsid w:val="00070F7A"/>
    <w:rsid w:val="00071BC6"/>
    <w:rsid w:val="00085F5E"/>
    <w:rsid w:val="000A22B3"/>
    <w:rsid w:val="000B42D0"/>
    <w:rsid w:val="000D4CA7"/>
    <w:rsid w:val="000D50FC"/>
    <w:rsid w:val="000E0086"/>
    <w:rsid w:val="000E0872"/>
    <w:rsid w:val="000F2E63"/>
    <w:rsid w:val="001067C9"/>
    <w:rsid w:val="00115266"/>
    <w:rsid w:val="001155FE"/>
    <w:rsid w:val="00122BCE"/>
    <w:rsid w:val="00123F55"/>
    <w:rsid w:val="0012441F"/>
    <w:rsid w:val="00125416"/>
    <w:rsid w:val="001759F3"/>
    <w:rsid w:val="001A5459"/>
    <w:rsid w:val="001C4898"/>
    <w:rsid w:val="001D0C0D"/>
    <w:rsid w:val="001D79FD"/>
    <w:rsid w:val="001E123C"/>
    <w:rsid w:val="001F1532"/>
    <w:rsid w:val="002031EC"/>
    <w:rsid w:val="00205FC7"/>
    <w:rsid w:val="002114A7"/>
    <w:rsid w:val="00214EC8"/>
    <w:rsid w:val="00221385"/>
    <w:rsid w:val="0022191B"/>
    <w:rsid w:val="0022356F"/>
    <w:rsid w:val="00232501"/>
    <w:rsid w:val="00237DAD"/>
    <w:rsid w:val="00242C92"/>
    <w:rsid w:val="00244945"/>
    <w:rsid w:val="0024675D"/>
    <w:rsid w:val="00254405"/>
    <w:rsid w:val="002637D1"/>
    <w:rsid w:val="00264F0D"/>
    <w:rsid w:val="0027134C"/>
    <w:rsid w:val="00277948"/>
    <w:rsid w:val="00280067"/>
    <w:rsid w:val="0028159F"/>
    <w:rsid w:val="00281837"/>
    <w:rsid w:val="00287F12"/>
    <w:rsid w:val="00295F69"/>
    <w:rsid w:val="002C427E"/>
    <w:rsid w:val="002C559F"/>
    <w:rsid w:val="002C5ECA"/>
    <w:rsid w:val="00304531"/>
    <w:rsid w:val="003046A2"/>
    <w:rsid w:val="003046E9"/>
    <w:rsid w:val="00306180"/>
    <w:rsid w:val="0031688E"/>
    <w:rsid w:val="00316E2C"/>
    <w:rsid w:val="003171C4"/>
    <w:rsid w:val="00321770"/>
    <w:rsid w:val="00330A71"/>
    <w:rsid w:val="0033763D"/>
    <w:rsid w:val="00337D6F"/>
    <w:rsid w:val="0034103E"/>
    <w:rsid w:val="00350204"/>
    <w:rsid w:val="00363348"/>
    <w:rsid w:val="00365194"/>
    <w:rsid w:val="00371709"/>
    <w:rsid w:val="00376D22"/>
    <w:rsid w:val="003831D7"/>
    <w:rsid w:val="00383F59"/>
    <w:rsid w:val="00394498"/>
    <w:rsid w:val="003D26F5"/>
    <w:rsid w:val="003D3157"/>
    <w:rsid w:val="003D45D8"/>
    <w:rsid w:val="003E3AEA"/>
    <w:rsid w:val="00415697"/>
    <w:rsid w:val="00422650"/>
    <w:rsid w:val="00426C4B"/>
    <w:rsid w:val="00446EC1"/>
    <w:rsid w:val="004700F2"/>
    <w:rsid w:val="004742B7"/>
    <w:rsid w:val="00482B14"/>
    <w:rsid w:val="004A22E1"/>
    <w:rsid w:val="004B3E40"/>
    <w:rsid w:val="004E161F"/>
    <w:rsid w:val="004E2091"/>
    <w:rsid w:val="004E288F"/>
    <w:rsid w:val="004F3297"/>
    <w:rsid w:val="004F6ACC"/>
    <w:rsid w:val="0050441B"/>
    <w:rsid w:val="00507970"/>
    <w:rsid w:val="00510A85"/>
    <w:rsid w:val="00515B72"/>
    <w:rsid w:val="00521CE0"/>
    <w:rsid w:val="00532423"/>
    <w:rsid w:val="00536A60"/>
    <w:rsid w:val="00546A38"/>
    <w:rsid w:val="00557977"/>
    <w:rsid w:val="00576176"/>
    <w:rsid w:val="005A0E38"/>
    <w:rsid w:val="005A1A91"/>
    <w:rsid w:val="005A780E"/>
    <w:rsid w:val="005C371E"/>
    <w:rsid w:val="005C377B"/>
    <w:rsid w:val="005C46DC"/>
    <w:rsid w:val="005D02F3"/>
    <w:rsid w:val="005D1718"/>
    <w:rsid w:val="005E1111"/>
    <w:rsid w:val="005F1F4A"/>
    <w:rsid w:val="005F24B5"/>
    <w:rsid w:val="005F30CB"/>
    <w:rsid w:val="006037F9"/>
    <w:rsid w:val="00605B1F"/>
    <w:rsid w:val="00606A01"/>
    <w:rsid w:val="0060738E"/>
    <w:rsid w:val="00613BDC"/>
    <w:rsid w:val="00625C8E"/>
    <w:rsid w:val="006466B4"/>
    <w:rsid w:val="00653832"/>
    <w:rsid w:val="006626EA"/>
    <w:rsid w:val="006637C1"/>
    <w:rsid w:val="00672CB8"/>
    <w:rsid w:val="006821B0"/>
    <w:rsid w:val="00684A10"/>
    <w:rsid w:val="006B28B6"/>
    <w:rsid w:val="006B4453"/>
    <w:rsid w:val="006B6178"/>
    <w:rsid w:val="006C3E74"/>
    <w:rsid w:val="006C41B0"/>
    <w:rsid w:val="006C60D7"/>
    <w:rsid w:val="006D1F24"/>
    <w:rsid w:val="006F0245"/>
    <w:rsid w:val="006F3562"/>
    <w:rsid w:val="007021F4"/>
    <w:rsid w:val="007075AB"/>
    <w:rsid w:val="00710C60"/>
    <w:rsid w:val="00710D64"/>
    <w:rsid w:val="007277E0"/>
    <w:rsid w:val="00727842"/>
    <w:rsid w:val="007379C1"/>
    <w:rsid w:val="0074194C"/>
    <w:rsid w:val="00743447"/>
    <w:rsid w:val="007527AB"/>
    <w:rsid w:val="00752B20"/>
    <w:rsid w:val="00761D03"/>
    <w:rsid w:val="00765169"/>
    <w:rsid w:val="00786BC9"/>
    <w:rsid w:val="00791E59"/>
    <w:rsid w:val="007953E4"/>
    <w:rsid w:val="007A75E7"/>
    <w:rsid w:val="007C0BEA"/>
    <w:rsid w:val="007D3493"/>
    <w:rsid w:val="007D3FD1"/>
    <w:rsid w:val="007D6169"/>
    <w:rsid w:val="007E53E4"/>
    <w:rsid w:val="007E7B92"/>
    <w:rsid w:val="00807F01"/>
    <w:rsid w:val="00813441"/>
    <w:rsid w:val="00822E13"/>
    <w:rsid w:val="0083182C"/>
    <w:rsid w:val="00831CAC"/>
    <w:rsid w:val="008321F3"/>
    <w:rsid w:val="008458A9"/>
    <w:rsid w:val="00846AB7"/>
    <w:rsid w:val="008514FF"/>
    <w:rsid w:val="008602AF"/>
    <w:rsid w:val="00861589"/>
    <w:rsid w:val="00863501"/>
    <w:rsid w:val="00892531"/>
    <w:rsid w:val="008A3E9C"/>
    <w:rsid w:val="008B02E2"/>
    <w:rsid w:val="008B234B"/>
    <w:rsid w:val="008B3792"/>
    <w:rsid w:val="008C0FC5"/>
    <w:rsid w:val="008C76EC"/>
    <w:rsid w:val="008D0328"/>
    <w:rsid w:val="008E2D74"/>
    <w:rsid w:val="008E447B"/>
    <w:rsid w:val="008E5063"/>
    <w:rsid w:val="008F57BA"/>
    <w:rsid w:val="008F67D3"/>
    <w:rsid w:val="00904235"/>
    <w:rsid w:val="00921E80"/>
    <w:rsid w:val="00933EA5"/>
    <w:rsid w:val="00952D10"/>
    <w:rsid w:val="009723B4"/>
    <w:rsid w:val="00972CCA"/>
    <w:rsid w:val="00974912"/>
    <w:rsid w:val="0097638F"/>
    <w:rsid w:val="0099115D"/>
    <w:rsid w:val="009A5F1E"/>
    <w:rsid w:val="009B091E"/>
    <w:rsid w:val="009B3A11"/>
    <w:rsid w:val="009C741C"/>
    <w:rsid w:val="009C7F48"/>
    <w:rsid w:val="009E0CA0"/>
    <w:rsid w:val="009E0FE8"/>
    <w:rsid w:val="00A05784"/>
    <w:rsid w:val="00A11D23"/>
    <w:rsid w:val="00A24E4D"/>
    <w:rsid w:val="00A25A64"/>
    <w:rsid w:val="00A30111"/>
    <w:rsid w:val="00A453E4"/>
    <w:rsid w:val="00A476A8"/>
    <w:rsid w:val="00A557C1"/>
    <w:rsid w:val="00A6196C"/>
    <w:rsid w:val="00A636B9"/>
    <w:rsid w:val="00A67BB0"/>
    <w:rsid w:val="00A71558"/>
    <w:rsid w:val="00A76011"/>
    <w:rsid w:val="00A76A27"/>
    <w:rsid w:val="00A83612"/>
    <w:rsid w:val="00AA02BB"/>
    <w:rsid w:val="00AA27D2"/>
    <w:rsid w:val="00AA6682"/>
    <w:rsid w:val="00AA6BE4"/>
    <w:rsid w:val="00AB1639"/>
    <w:rsid w:val="00AC0C95"/>
    <w:rsid w:val="00AD2C13"/>
    <w:rsid w:val="00AD621B"/>
    <w:rsid w:val="00AE2E19"/>
    <w:rsid w:val="00AE37C8"/>
    <w:rsid w:val="00AE4B13"/>
    <w:rsid w:val="00B11149"/>
    <w:rsid w:val="00B20F2D"/>
    <w:rsid w:val="00B27C68"/>
    <w:rsid w:val="00B27F65"/>
    <w:rsid w:val="00B3046B"/>
    <w:rsid w:val="00B314D0"/>
    <w:rsid w:val="00B332C4"/>
    <w:rsid w:val="00B3553B"/>
    <w:rsid w:val="00B36AA5"/>
    <w:rsid w:val="00B36BE9"/>
    <w:rsid w:val="00B505F9"/>
    <w:rsid w:val="00B50BEB"/>
    <w:rsid w:val="00B62843"/>
    <w:rsid w:val="00B65334"/>
    <w:rsid w:val="00B90433"/>
    <w:rsid w:val="00B96E99"/>
    <w:rsid w:val="00BB32DC"/>
    <w:rsid w:val="00BC621B"/>
    <w:rsid w:val="00BC7437"/>
    <w:rsid w:val="00BD4329"/>
    <w:rsid w:val="00BE0616"/>
    <w:rsid w:val="00BE3C43"/>
    <w:rsid w:val="00BE5446"/>
    <w:rsid w:val="00BF10BD"/>
    <w:rsid w:val="00BF3B19"/>
    <w:rsid w:val="00BF5F3F"/>
    <w:rsid w:val="00BF6DB5"/>
    <w:rsid w:val="00C070D4"/>
    <w:rsid w:val="00C102CD"/>
    <w:rsid w:val="00C12C18"/>
    <w:rsid w:val="00C17F0C"/>
    <w:rsid w:val="00C20C91"/>
    <w:rsid w:val="00C21FA3"/>
    <w:rsid w:val="00C2582B"/>
    <w:rsid w:val="00C34182"/>
    <w:rsid w:val="00C35212"/>
    <w:rsid w:val="00C36A8C"/>
    <w:rsid w:val="00C370C3"/>
    <w:rsid w:val="00C408BD"/>
    <w:rsid w:val="00C46F90"/>
    <w:rsid w:val="00C53F73"/>
    <w:rsid w:val="00C62A65"/>
    <w:rsid w:val="00C957A1"/>
    <w:rsid w:val="00CA06F8"/>
    <w:rsid w:val="00CC1669"/>
    <w:rsid w:val="00CC2BED"/>
    <w:rsid w:val="00CC34B2"/>
    <w:rsid w:val="00CD1865"/>
    <w:rsid w:val="00CD2396"/>
    <w:rsid w:val="00CE7A3A"/>
    <w:rsid w:val="00CF60A7"/>
    <w:rsid w:val="00D058B5"/>
    <w:rsid w:val="00D063C9"/>
    <w:rsid w:val="00D15658"/>
    <w:rsid w:val="00D43C2D"/>
    <w:rsid w:val="00D50AE3"/>
    <w:rsid w:val="00D53191"/>
    <w:rsid w:val="00D76750"/>
    <w:rsid w:val="00DB282E"/>
    <w:rsid w:val="00DB571F"/>
    <w:rsid w:val="00DD1321"/>
    <w:rsid w:val="00DD72CF"/>
    <w:rsid w:val="00DD7901"/>
    <w:rsid w:val="00DE7ADD"/>
    <w:rsid w:val="00DF2ABE"/>
    <w:rsid w:val="00DF3E46"/>
    <w:rsid w:val="00DF4890"/>
    <w:rsid w:val="00DF49C2"/>
    <w:rsid w:val="00E0481A"/>
    <w:rsid w:val="00E2797C"/>
    <w:rsid w:val="00E31898"/>
    <w:rsid w:val="00E35D58"/>
    <w:rsid w:val="00E3729D"/>
    <w:rsid w:val="00E43B70"/>
    <w:rsid w:val="00E55433"/>
    <w:rsid w:val="00E60244"/>
    <w:rsid w:val="00E659EC"/>
    <w:rsid w:val="00E66EA6"/>
    <w:rsid w:val="00E72FF7"/>
    <w:rsid w:val="00E764DA"/>
    <w:rsid w:val="00E817EA"/>
    <w:rsid w:val="00E82C75"/>
    <w:rsid w:val="00E835CD"/>
    <w:rsid w:val="00E95DEA"/>
    <w:rsid w:val="00EA4A6E"/>
    <w:rsid w:val="00EB19B8"/>
    <w:rsid w:val="00EB5155"/>
    <w:rsid w:val="00EC28A4"/>
    <w:rsid w:val="00EC6099"/>
    <w:rsid w:val="00ED0F41"/>
    <w:rsid w:val="00ED4ECB"/>
    <w:rsid w:val="00EE61E8"/>
    <w:rsid w:val="00EF7816"/>
    <w:rsid w:val="00EF793D"/>
    <w:rsid w:val="00F1308F"/>
    <w:rsid w:val="00F249B6"/>
    <w:rsid w:val="00F54B38"/>
    <w:rsid w:val="00F664A6"/>
    <w:rsid w:val="00F70BAF"/>
    <w:rsid w:val="00F724ED"/>
    <w:rsid w:val="00F80D43"/>
    <w:rsid w:val="00FA10E1"/>
    <w:rsid w:val="00FA7484"/>
    <w:rsid w:val="00FB53CE"/>
    <w:rsid w:val="00FB661C"/>
    <w:rsid w:val="00FC4113"/>
    <w:rsid w:val="00FC6594"/>
    <w:rsid w:val="00FC74C8"/>
    <w:rsid w:val="00FD1E2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5474">
      <o:colormenu v:ext="edit" fillcolor="none [1311]"/>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BEA"/>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C0FC5"/>
    <w:pPr>
      <w:ind w:left="720"/>
      <w:contextualSpacing/>
    </w:pPr>
  </w:style>
  <w:style w:type="paragraph" w:styleId="stbilgi">
    <w:name w:val="header"/>
    <w:basedOn w:val="Normal"/>
    <w:link w:val="stbilgiChar"/>
    <w:uiPriority w:val="99"/>
    <w:unhideWhenUsed/>
    <w:rsid w:val="00422650"/>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422650"/>
  </w:style>
  <w:style w:type="paragraph" w:styleId="Altbilgi">
    <w:name w:val="footer"/>
    <w:basedOn w:val="Normal"/>
    <w:link w:val="AltbilgiChar"/>
    <w:uiPriority w:val="99"/>
    <w:unhideWhenUsed/>
    <w:rsid w:val="00422650"/>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422650"/>
  </w:style>
  <w:style w:type="paragraph" w:styleId="AralkYok">
    <w:name w:val="No Spacing"/>
    <w:uiPriority w:val="1"/>
    <w:qFormat/>
    <w:rsid w:val="00F54B38"/>
    <w:pPr>
      <w:spacing w:after="0" w:line="240" w:lineRule="auto"/>
    </w:pPr>
  </w:style>
  <w:style w:type="paragraph" w:styleId="BalonMetni">
    <w:name w:val="Balloon Text"/>
    <w:basedOn w:val="Normal"/>
    <w:link w:val="BalonMetniChar"/>
    <w:uiPriority w:val="99"/>
    <w:semiHidden/>
    <w:unhideWhenUsed/>
    <w:rsid w:val="00A636B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636B9"/>
    <w:rPr>
      <w:rFonts w:ascii="Tahoma" w:hAnsi="Tahoma" w:cs="Tahoma"/>
      <w:sz w:val="16"/>
      <w:szCs w:val="16"/>
    </w:rPr>
  </w:style>
  <w:style w:type="paragraph" w:customStyle="1" w:styleId="ListeParagraf1">
    <w:name w:val="Liste Paragraf1"/>
    <w:basedOn w:val="Normal"/>
    <w:qFormat/>
    <w:rsid w:val="00761D03"/>
    <w:pPr>
      <w:ind w:left="720"/>
      <w:contextualSpacing/>
    </w:pPr>
    <w:rPr>
      <w:rFonts w:ascii="Calibri" w:eastAsia="Times New Roman" w:hAnsi="Calibri" w:cs="Times New Roman"/>
      <w:lang w:eastAsia="en-US"/>
    </w:rPr>
  </w:style>
  <w:style w:type="character" w:styleId="Gl">
    <w:name w:val="Strong"/>
    <w:basedOn w:val="VarsaylanParagrafYazTipi"/>
    <w:uiPriority w:val="22"/>
    <w:qFormat/>
    <w:rsid w:val="00125416"/>
    <w:rPr>
      <w:b/>
      <w:bCs/>
    </w:rPr>
  </w:style>
  <w:style w:type="paragraph" w:customStyle="1" w:styleId="ListeParagraf2">
    <w:name w:val="Liste Paragraf2"/>
    <w:basedOn w:val="Normal"/>
    <w:rsid w:val="006F3562"/>
    <w:pPr>
      <w:ind w:left="720"/>
      <w:contextualSpacing/>
    </w:pPr>
    <w:rPr>
      <w:rFonts w:ascii="Calibri" w:eastAsia="Times New Roman" w:hAnsi="Calibri" w:cs="Times New Roman"/>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AA7DFA4-F1D6-4359-AD69-6C3E5BD4E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1143</TotalTime>
  <Pages>1</Pages>
  <Words>956</Words>
  <Characters>5452</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KÂHTA İLÇE MİLLİ EĞİTİM MÜDÜRLÜĞÜ  “9.SINIFLAR DİN KÜLTÜRÜ SİYER-İ NEBÎ KİTAP OKUMA YARIŞMASI”</vt:lpstr>
    </vt:vector>
  </TitlesOfParts>
  <Company/>
  <LinksUpToDate>false</LinksUpToDate>
  <CharactersWithSpaces>6396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KÂHTA İLÇE MİLLİ EĞİTİM MÜDÜRLÜĞÜ  </dc:title>
  <dc:subject/>
  <dc:creator>mustafa</dc:creator>
  <cp:keywords/>
  <dc:description/>
  <cp:lastModifiedBy>hp</cp:lastModifiedBy>
  <cp:revision>199</cp:revision>
  <cp:lastPrinted>2013-04-15T13:14:00Z</cp:lastPrinted>
  <dcterms:created xsi:type="dcterms:W3CDTF">2012-03-27T07:29:00Z</dcterms:created>
  <dcterms:modified xsi:type="dcterms:W3CDTF">2013-11-11T10:53:00Z</dcterms:modified>
</cp:coreProperties>
</file>