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5681B" w:rsidRDefault="00B5681B">
      <w:pPr>
        <w:rPr>
          <w:rFonts w:hint="eastAsia"/>
        </w:rPr>
      </w:pPr>
    </w:p>
    <w:p w:rsidR="00811F8C" w:rsidRDefault="00811F8C" w:rsidP="00811F8C">
      <w:pPr>
        <w:spacing w:before="61"/>
        <w:ind w:left="395"/>
        <w:rPr>
          <w:rFonts w:hint="eastAsia"/>
          <w:b/>
        </w:rPr>
      </w:pPr>
      <w:r>
        <w:rPr>
          <w:b/>
        </w:rPr>
        <w:t>TÜRKİYE</w:t>
      </w:r>
      <w:r>
        <w:rPr>
          <w:b/>
          <w:spacing w:val="-4"/>
        </w:rPr>
        <w:t xml:space="preserve"> </w:t>
      </w:r>
      <w:r>
        <w:rPr>
          <w:b/>
        </w:rPr>
        <w:t>YÜZYILI</w:t>
      </w:r>
      <w:r>
        <w:rPr>
          <w:b/>
          <w:spacing w:val="-3"/>
        </w:rPr>
        <w:t xml:space="preserve"> </w:t>
      </w:r>
      <w:r>
        <w:rPr>
          <w:b/>
        </w:rPr>
        <w:t>MAARİF</w:t>
      </w:r>
      <w:r>
        <w:rPr>
          <w:b/>
          <w:spacing w:val="-6"/>
        </w:rPr>
        <w:t xml:space="preserve"> </w:t>
      </w:r>
      <w:r>
        <w:rPr>
          <w:b/>
        </w:rPr>
        <w:t>MODELİ</w:t>
      </w:r>
      <w:r>
        <w:rPr>
          <w:b/>
          <w:spacing w:val="-4"/>
        </w:rPr>
        <w:t xml:space="preserve"> </w:t>
      </w:r>
      <w:r>
        <w:rPr>
          <w:b/>
        </w:rPr>
        <w:t>ÖĞRETİM</w:t>
      </w:r>
      <w:r>
        <w:rPr>
          <w:b/>
          <w:spacing w:val="-3"/>
        </w:rPr>
        <w:t xml:space="preserve"> </w:t>
      </w:r>
      <w:r>
        <w:rPr>
          <w:b/>
        </w:rPr>
        <w:t>PROGRAMI</w:t>
      </w:r>
      <w:r>
        <w:rPr>
          <w:b/>
          <w:spacing w:val="-2"/>
        </w:rPr>
        <w:t xml:space="preserve"> </w:t>
      </w:r>
      <w:r>
        <w:rPr>
          <w:b/>
        </w:rPr>
        <w:t>İNCELEME</w:t>
      </w:r>
      <w:r>
        <w:rPr>
          <w:b/>
          <w:spacing w:val="-4"/>
        </w:rPr>
        <w:t xml:space="preserve"> </w:t>
      </w:r>
      <w:r>
        <w:rPr>
          <w:b/>
        </w:rPr>
        <w:t>FORMU</w:t>
      </w:r>
      <w:r>
        <w:rPr>
          <w:b/>
          <w:spacing w:val="-3"/>
        </w:rPr>
        <w:t xml:space="preserve"> </w:t>
      </w:r>
      <w:r>
        <w:rPr>
          <w:b/>
        </w:rPr>
        <w:t>EK-</w:t>
      </w:r>
      <w:r>
        <w:rPr>
          <w:b/>
          <w:spacing w:val="-10"/>
        </w:rPr>
        <w:t>2</w:t>
      </w:r>
    </w:p>
    <w:p w:rsidR="00811F8C" w:rsidRDefault="00811F8C" w:rsidP="00811F8C">
      <w:pPr>
        <w:pStyle w:val="GvdeMetni"/>
        <w:spacing w:before="86" w:after="0"/>
        <w:rPr>
          <w:rFonts w:hint="eastAsia"/>
          <w:b/>
        </w:rPr>
      </w:pPr>
    </w:p>
    <w:p w:rsidR="00811F8C" w:rsidRDefault="00811F8C" w:rsidP="00811F8C">
      <w:pPr>
        <w:pStyle w:val="ListeParagraf"/>
        <w:numPr>
          <w:ilvl w:val="0"/>
          <w:numId w:val="1"/>
        </w:numPr>
        <w:tabs>
          <w:tab w:val="left" w:pos="1662"/>
        </w:tabs>
        <w:spacing w:line="254" w:lineRule="auto"/>
        <w:ind w:left="831" w:right="101"/>
        <w:jc w:val="left"/>
      </w:pPr>
      <w:r>
        <w:t>Bu</w:t>
      </w:r>
      <w:r>
        <w:rPr>
          <w:spacing w:val="40"/>
        </w:rPr>
        <w:t xml:space="preserve"> </w:t>
      </w:r>
      <w:r>
        <w:t>form,</w:t>
      </w:r>
      <w:r>
        <w:rPr>
          <w:spacing w:val="40"/>
        </w:rPr>
        <w:t xml:space="preserve"> </w:t>
      </w:r>
      <w:r>
        <w:t>Türkiye</w:t>
      </w:r>
      <w:r>
        <w:rPr>
          <w:spacing w:val="40"/>
        </w:rPr>
        <w:t xml:space="preserve"> </w:t>
      </w:r>
      <w:r>
        <w:t>Yüzyılı</w:t>
      </w:r>
      <w:r>
        <w:rPr>
          <w:spacing w:val="40"/>
        </w:rPr>
        <w:t xml:space="preserve"> </w:t>
      </w:r>
      <w:r>
        <w:t>Maarif</w:t>
      </w:r>
      <w:r>
        <w:rPr>
          <w:spacing w:val="40"/>
        </w:rPr>
        <w:t xml:space="preserve"> </w:t>
      </w:r>
      <w:r>
        <w:t>Modeli</w:t>
      </w:r>
      <w:r>
        <w:rPr>
          <w:spacing w:val="40"/>
        </w:rPr>
        <w:t xml:space="preserve"> </w:t>
      </w:r>
      <w:r>
        <w:t>kapsamında</w:t>
      </w:r>
      <w:r>
        <w:rPr>
          <w:spacing w:val="40"/>
        </w:rPr>
        <w:t xml:space="preserve"> </w:t>
      </w:r>
      <w:r>
        <w:t>öğretim</w:t>
      </w:r>
      <w:r>
        <w:rPr>
          <w:spacing w:val="40"/>
        </w:rPr>
        <w:t xml:space="preserve"> </w:t>
      </w:r>
      <w:r>
        <w:t>programı</w:t>
      </w:r>
      <w:r>
        <w:rPr>
          <w:spacing w:val="40"/>
        </w:rPr>
        <w:t xml:space="preserve"> </w:t>
      </w:r>
      <w:r>
        <w:t>değişen</w:t>
      </w:r>
      <w:r>
        <w:rPr>
          <w:spacing w:val="40"/>
        </w:rPr>
        <w:t xml:space="preserve"> </w:t>
      </w:r>
      <w:r>
        <w:t>her</w:t>
      </w:r>
      <w:r>
        <w:rPr>
          <w:spacing w:val="40"/>
        </w:rPr>
        <w:t xml:space="preserve"> </w:t>
      </w:r>
      <w:r>
        <w:t>bir</w:t>
      </w:r>
      <w:r>
        <w:rPr>
          <w:spacing w:val="40"/>
        </w:rPr>
        <w:t xml:space="preserve"> </w:t>
      </w:r>
      <w:r>
        <w:t>alanın</w:t>
      </w:r>
      <w:r>
        <w:rPr>
          <w:spacing w:val="40"/>
        </w:rPr>
        <w:t xml:space="preserve"> </w:t>
      </w:r>
      <w:r>
        <w:t>değerlendirilmesi için tasarlanmıştır.</w:t>
      </w:r>
    </w:p>
    <w:p w:rsidR="00811F8C" w:rsidRDefault="00811F8C" w:rsidP="00811F8C">
      <w:pPr>
        <w:pStyle w:val="ListeParagraf"/>
        <w:numPr>
          <w:ilvl w:val="0"/>
          <w:numId w:val="1"/>
        </w:numPr>
        <w:tabs>
          <w:tab w:val="left" w:pos="1662"/>
        </w:tabs>
        <w:spacing w:before="2" w:line="254" w:lineRule="auto"/>
        <w:ind w:left="831"/>
        <w:jc w:val="left"/>
      </w:pPr>
      <w:r>
        <w:t>Bu form, Türkiye</w:t>
      </w:r>
      <w:r>
        <w:rPr>
          <w:spacing w:val="22"/>
        </w:rPr>
        <w:t xml:space="preserve"> </w:t>
      </w:r>
      <w:r>
        <w:t>Yüzyılı Maarif Modeli kapsamında öğretim programı</w:t>
      </w:r>
      <w:r>
        <w:rPr>
          <w:spacing w:val="23"/>
        </w:rPr>
        <w:t xml:space="preserve"> </w:t>
      </w:r>
      <w:r>
        <w:t>değişen her bir</w:t>
      </w:r>
      <w:r>
        <w:rPr>
          <w:spacing w:val="22"/>
        </w:rPr>
        <w:t xml:space="preserve"> </w:t>
      </w:r>
      <w:r>
        <w:t>alan için o</w:t>
      </w:r>
      <w:r>
        <w:rPr>
          <w:spacing w:val="40"/>
        </w:rPr>
        <w:t xml:space="preserve"> </w:t>
      </w:r>
      <w:r>
        <w:t>alanın zümre öğretmenleri tarafından doldurulacaktır.</w:t>
      </w:r>
    </w:p>
    <w:p w:rsidR="00811F8C" w:rsidRPr="00811F8C" w:rsidRDefault="00811F8C" w:rsidP="00811F8C">
      <w:pPr>
        <w:pStyle w:val="ListeParagraf"/>
        <w:numPr>
          <w:ilvl w:val="0"/>
          <w:numId w:val="1"/>
        </w:numPr>
        <w:tabs>
          <w:tab w:val="left" w:pos="1662"/>
        </w:tabs>
        <w:spacing w:before="5" w:line="254" w:lineRule="auto"/>
        <w:ind w:left="831" w:right="101"/>
        <w:jc w:val="left"/>
      </w:pPr>
      <w:r>
        <w:t>Formda</w:t>
      </w:r>
      <w:r>
        <w:rPr>
          <w:spacing w:val="32"/>
        </w:rPr>
        <w:t xml:space="preserve"> </w:t>
      </w:r>
      <w:r>
        <w:t>yer</w:t>
      </w:r>
      <w:r>
        <w:rPr>
          <w:spacing w:val="29"/>
        </w:rPr>
        <w:t xml:space="preserve"> </w:t>
      </w:r>
      <w:r>
        <w:t>alan</w:t>
      </w:r>
      <w:r>
        <w:rPr>
          <w:spacing w:val="28"/>
        </w:rPr>
        <w:t xml:space="preserve"> </w:t>
      </w:r>
      <w:r>
        <w:t>değerlendirmeler,</w:t>
      </w:r>
      <w:r>
        <w:rPr>
          <w:spacing w:val="28"/>
        </w:rPr>
        <w:t xml:space="preserve"> </w:t>
      </w:r>
      <w:r>
        <w:t>28</w:t>
      </w:r>
      <w:r>
        <w:rPr>
          <w:spacing w:val="28"/>
        </w:rPr>
        <w:t xml:space="preserve"> </w:t>
      </w:r>
      <w:r>
        <w:t>Haziran</w:t>
      </w:r>
      <w:r>
        <w:rPr>
          <w:spacing w:val="28"/>
        </w:rPr>
        <w:t xml:space="preserve"> </w:t>
      </w:r>
      <w:r>
        <w:t>2024</w:t>
      </w:r>
      <w:r>
        <w:rPr>
          <w:spacing w:val="28"/>
        </w:rPr>
        <w:t xml:space="preserve"> </w:t>
      </w:r>
      <w:r>
        <w:t>tarihi</w:t>
      </w:r>
      <w:r>
        <w:rPr>
          <w:spacing w:val="28"/>
        </w:rPr>
        <w:t xml:space="preserve"> </w:t>
      </w:r>
      <w:r>
        <w:t>mesai</w:t>
      </w:r>
      <w:r>
        <w:rPr>
          <w:spacing w:val="28"/>
        </w:rPr>
        <w:t xml:space="preserve"> </w:t>
      </w:r>
      <w:r>
        <w:t>bitimine</w:t>
      </w:r>
      <w:r>
        <w:rPr>
          <w:spacing w:val="27"/>
        </w:rPr>
        <w:t xml:space="preserve"> </w:t>
      </w:r>
      <w:r>
        <w:t>kadar</w:t>
      </w:r>
      <w:r>
        <w:rPr>
          <w:spacing w:val="27"/>
        </w:rPr>
        <w:t xml:space="preserve"> </w:t>
      </w:r>
      <w:r>
        <w:t>zümre</w:t>
      </w:r>
      <w:r>
        <w:rPr>
          <w:spacing w:val="27"/>
        </w:rPr>
        <w:t xml:space="preserve"> </w:t>
      </w:r>
      <w:r>
        <w:t>başkanının koordinesinde veri.meb.gov.tr adresine işlenecektir.</w:t>
      </w:r>
    </w:p>
    <w:p w:rsidR="00811F8C" w:rsidRDefault="00811F8C" w:rsidP="00811F8C">
      <w:pPr>
        <w:pStyle w:val="GvdeMetni"/>
        <w:spacing w:before="6" w:after="0"/>
        <w:rPr>
          <w:rFonts w:hint="eastAsia"/>
          <w:sz w:val="20"/>
        </w:rPr>
      </w:pPr>
    </w:p>
    <w:tbl>
      <w:tblPr>
        <w:tblW w:w="10457" w:type="dxa"/>
        <w:tblInd w:w="111" w:type="dxa"/>
        <w:shd w:val="clear" w:color="auto" w:fill="FFFFFF" w:themeFill="background1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98"/>
        <w:gridCol w:w="2940"/>
        <w:gridCol w:w="15"/>
        <w:gridCol w:w="75"/>
        <w:gridCol w:w="19"/>
        <w:gridCol w:w="6910"/>
      </w:tblGrid>
      <w:tr w:rsidR="00811F8C" w:rsidTr="000A5270">
        <w:trPr>
          <w:trHeight w:val="854"/>
        </w:trPr>
        <w:tc>
          <w:tcPr>
            <w:tcW w:w="104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11F8C" w:rsidRDefault="00811F8C" w:rsidP="00094369">
            <w:pPr>
              <w:pStyle w:val="TableParagraph"/>
              <w:widowControl w:val="0"/>
              <w:spacing w:before="147"/>
              <w:ind w:left="599"/>
              <w:rPr>
                <w:b/>
              </w:rPr>
            </w:pPr>
            <w:r>
              <w:rPr>
                <w:b/>
              </w:rPr>
              <w:t>TÜRKİYE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YÜZYILI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MAARİF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MODELİ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ÖĞRETİM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PROGRAMI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İNCELEME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FORMU</w:t>
            </w:r>
          </w:p>
        </w:tc>
      </w:tr>
      <w:tr w:rsidR="00811F8C" w:rsidTr="000A5270">
        <w:trPr>
          <w:trHeight w:val="695"/>
        </w:trPr>
        <w:tc>
          <w:tcPr>
            <w:tcW w:w="35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11F8C" w:rsidRDefault="00811F8C" w:rsidP="00094369">
            <w:pPr>
              <w:pStyle w:val="TableParagraph"/>
              <w:widowControl w:val="0"/>
              <w:spacing w:before="68"/>
              <w:ind w:left="107"/>
              <w:rPr>
                <w:b/>
              </w:rPr>
            </w:pPr>
            <w:r>
              <w:rPr>
                <w:b/>
              </w:rPr>
              <w:t>Zümre</w:t>
            </w:r>
            <w:r>
              <w:rPr>
                <w:b/>
                <w:spacing w:val="-5"/>
              </w:rPr>
              <w:t xml:space="preserve"> Adı</w:t>
            </w:r>
          </w:p>
        </w:tc>
        <w:tc>
          <w:tcPr>
            <w:tcW w:w="6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11F8C" w:rsidRDefault="000A5270" w:rsidP="00094369">
            <w:pPr>
              <w:pStyle w:val="TableParagraph"/>
              <w:widowControl w:val="0"/>
            </w:pPr>
            <w:r>
              <w:t xml:space="preserve"> SOSYAL BİLGİLER</w:t>
            </w:r>
            <w:r w:rsidR="00806076">
              <w:rPr>
                <w:noProof/>
              </w:rPr>
              <w:drawing>
                <wp:inline distT="0" distB="0" distL="0" distR="0" wp14:anchorId="2B2FD711" wp14:editId="655A7DDE">
                  <wp:extent cx="4381500" cy="371475"/>
                  <wp:effectExtent l="0" t="0" r="0" b="9525"/>
                  <wp:docPr id="37257114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1F8C" w:rsidTr="000A5270">
        <w:trPr>
          <w:trHeight w:val="827"/>
        </w:trPr>
        <w:tc>
          <w:tcPr>
            <w:tcW w:w="35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11F8C" w:rsidRDefault="00811F8C" w:rsidP="00094369">
            <w:pPr>
              <w:pStyle w:val="TableParagraph"/>
              <w:widowControl w:val="0"/>
              <w:spacing w:line="276" w:lineRule="exact"/>
              <w:ind w:left="107" w:right="98"/>
              <w:jc w:val="both"/>
              <w:rPr>
                <w:b/>
              </w:rPr>
            </w:pPr>
            <w:r>
              <w:rPr>
                <w:b/>
              </w:rPr>
              <w:t>Zümrede Yer Alan Öğretmen Bilgileri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(T.C.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Kimlik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Numarası, Adı, Soyadı, Branşı)</w:t>
            </w:r>
          </w:p>
        </w:tc>
        <w:tc>
          <w:tcPr>
            <w:tcW w:w="6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46588" w:rsidRDefault="00046588" w:rsidP="00094369">
            <w:pPr>
              <w:pStyle w:val="TableParagraph"/>
              <w:widowControl w:val="0"/>
            </w:pPr>
            <w:hyperlink r:id="rId7" w:history="1">
              <w:r w:rsidRPr="009913CB">
                <w:rPr>
                  <w:rStyle w:val="Kpr"/>
                  <w:rFonts w:hint="eastAsia"/>
                </w:rPr>
                <w:t>https://www.sosyalbilgilerdunyasi.com/</w:t>
              </w:r>
            </w:hyperlink>
          </w:p>
          <w:p w:rsidR="00811F8C" w:rsidRDefault="000A5270" w:rsidP="00094369">
            <w:pPr>
              <w:pStyle w:val="TableParagraph"/>
              <w:widowControl w:val="0"/>
            </w:pPr>
            <w:r>
              <w:t>– Sosyal Bilgiler</w:t>
            </w:r>
          </w:p>
        </w:tc>
      </w:tr>
      <w:tr w:rsidR="00811F8C" w:rsidTr="000A5270">
        <w:trPr>
          <w:trHeight w:val="724"/>
        </w:trPr>
        <w:tc>
          <w:tcPr>
            <w:tcW w:w="104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11F8C" w:rsidRDefault="00811F8C" w:rsidP="00094369">
            <w:pPr>
              <w:pStyle w:val="TableParagraph"/>
              <w:widowControl w:val="0"/>
              <w:spacing w:before="169"/>
              <w:ind w:left="335"/>
              <w:rPr>
                <w:b/>
              </w:rPr>
            </w:pPr>
            <w:r>
              <w:rPr>
                <w:b/>
              </w:rPr>
              <w:t>TÜRKİYE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YÜZYILI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MAARİF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MODELİ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ÖĞRETİM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PROGRAMINA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İLİŞKİN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BÖLÜMLER</w:t>
            </w:r>
          </w:p>
        </w:tc>
      </w:tr>
      <w:tr w:rsidR="00811F8C" w:rsidTr="000A5270">
        <w:trPr>
          <w:trHeight w:val="671"/>
        </w:trPr>
        <w:tc>
          <w:tcPr>
            <w:tcW w:w="4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11F8C" w:rsidRDefault="00811F8C" w:rsidP="00094369">
            <w:pPr>
              <w:pStyle w:val="TableParagraph"/>
              <w:widowControl w:val="0"/>
            </w:pPr>
          </w:p>
          <w:p w:rsidR="00811F8C" w:rsidRDefault="00811F8C" w:rsidP="00094369">
            <w:pPr>
              <w:pStyle w:val="TableParagraph"/>
              <w:widowControl w:val="0"/>
            </w:pPr>
          </w:p>
          <w:p w:rsidR="00811F8C" w:rsidRDefault="00811F8C" w:rsidP="00094369">
            <w:pPr>
              <w:pStyle w:val="TableParagraph"/>
              <w:widowControl w:val="0"/>
              <w:spacing w:before="1"/>
            </w:pPr>
          </w:p>
          <w:p w:rsidR="00811F8C" w:rsidRDefault="00811F8C" w:rsidP="00094369">
            <w:pPr>
              <w:pStyle w:val="TableParagraph"/>
              <w:widowControl w:val="0"/>
              <w:ind w:left="107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30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11F8C" w:rsidRDefault="00811F8C" w:rsidP="00094369">
            <w:pPr>
              <w:pStyle w:val="TableParagraph"/>
              <w:widowControl w:val="0"/>
              <w:tabs>
                <w:tab w:val="left" w:pos="1434"/>
              </w:tabs>
              <w:spacing w:before="56"/>
              <w:ind w:left="107" w:right="94"/>
              <w:rPr>
                <w:b/>
              </w:rPr>
            </w:pPr>
            <w:r>
              <w:rPr>
                <w:b/>
                <w:spacing w:val="-2"/>
              </w:rPr>
              <w:t>Öğretim</w:t>
            </w:r>
            <w:r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>Programlarının Felsefesi</w:t>
            </w:r>
          </w:p>
        </w:tc>
        <w:tc>
          <w:tcPr>
            <w:tcW w:w="6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11F8C" w:rsidRDefault="00811F8C" w:rsidP="00094369">
            <w:pPr>
              <w:pStyle w:val="TableParagraph"/>
              <w:widowControl w:val="0"/>
              <w:spacing w:before="51"/>
              <w:ind w:left="107"/>
            </w:pPr>
            <w:r>
              <w:t>Öğretim</w:t>
            </w:r>
            <w:r>
              <w:rPr>
                <w:spacing w:val="80"/>
              </w:rPr>
              <w:t xml:space="preserve"> </w:t>
            </w:r>
            <w:r>
              <w:t>programının</w:t>
            </w:r>
            <w:r>
              <w:rPr>
                <w:spacing w:val="80"/>
              </w:rPr>
              <w:t xml:space="preserve"> </w:t>
            </w:r>
            <w:r>
              <w:t>felsefesinde</w:t>
            </w:r>
            <w:r>
              <w:rPr>
                <w:spacing w:val="80"/>
              </w:rPr>
              <w:t xml:space="preserve"> </w:t>
            </w:r>
            <w:r>
              <w:t>önemli</w:t>
            </w:r>
            <w:r>
              <w:rPr>
                <w:spacing w:val="80"/>
              </w:rPr>
              <w:t xml:space="preserve"> </w:t>
            </w:r>
            <w:r>
              <w:t>gördüğünüz</w:t>
            </w:r>
            <w:r>
              <w:rPr>
                <w:spacing w:val="80"/>
              </w:rPr>
              <w:t xml:space="preserve"> </w:t>
            </w:r>
            <w:r>
              <w:t>hususlar</w:t>
            </w:r>
            <w:r>
              <w:rPr>
                <w:spacing w:val="40"/>
              </w:rPr>
              <w:t xml:space="preserve"> </w:t>
            </w:r>
            <w:r>
              <w:t>nelerdir? Lütfen özet hâlinde belirtiniz.</w:t>
            </w:r>
          </w:p>
        </w:tc>
      </w:tr>
      <w:tr w:rsidR="00811F8C" w:rsidTr="004430AA">
        <w:trPr>
          <w:trHeight w:val="1259"/>
        </w:trPr>
        <w:tc>
          <w:tcPr>
            <w:tcW w:w="4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11F8C" w:rsidRDefault="00811F8C" w:rsidP="00094369">
            <w:pPr>
              <w:widowControl w:val="0"/>
              <w:rPr>
                <w:rFonts w:hint="eastAsia"/>
                <w:sz w:val="2"/>
                <w:szCs w:val="2"/>
              </w:rPr>
            </w:pPr>
          </w:p>
        </w:tc>
        <w:tc>
          <w:tcPr>
            <w:tcW w:w="99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AFF"/>
          </w:tcPr>
          <w:p w:rsidR="004430AA" w:rsidRDefault="00841E34" w:rsidP="004430AA">
            <w:pPr>
              <w:pStyle w:val="TableParagraph"/>
              <w:widowControl w:val="0"/>
            </w:pPr>
            <w:r w:rsidRPr="00547575">
              <w:rPr>
                <w:kern w:val="0"/>
                <w:lang w:eastAsia="tr-TR"/>
              </w:rPr>
              <w:t xml:space="preserve">Türkiye Yüzyılı Maarif Modeli, öğrencilere milli, manevi, kültürel ve evrensel değerleri kazandırmayı amaçlayan bir öğretim felsefesine sahiptir. </w:t>
            </w:r>
            <w:r>
              <w:t xml:space="preserve">Sosyal Bilgiler Dersi </w:t>
            </w:r>
            <w:r>
              <w:rPr>
                <w:rFonts w:hint="eastAsia"/>
              </w:rPr>
              <w:t>Ö</w:t>
            </w:r>
            <w:r>
              <w:t xml:space="preserve">ğretim Programı, </w:t>
            </w:r>
            <w:r w:rsidRPr="00547575">
              <w:rPr>
                <w:kern w:val="0"/>
                <w:lang w:eastAsia="tr-TR"/>
              </w:rPr>
              <w:t>öğrencilerin bireysel yeteneklerini keşfetmelerine, eleştirel düşünme becerilerini geliştirmelerine ve topluma faydalı bireyler olmalarına olanak tanır. Temel eksenler; ahlaki değerler, bilimsel düşünce, yaratıcı ve eleştirel düşünme, problem çözme ve iletişim becerileri üzerinedir.</w:t>
            </w:r>
          </w:p>
        </w:tc>
      </w:tr>
      <w:tr w:rsidR="00811F8C" w:rsidTr="000A5270">
        <w:trPr>
          <w:trHeight w:val="1007"/>
        </w:trPr>
        <w:tc>
          <w:tcPr>
            <w:tcW w:w="4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11F8C" w:rsidRDefault="00811F8C" w:rsidP="00094369">
            <w:pPr>
              <w:pStyle w:val="TableParagraph"/>
              <w:widowControl w:val="0"/>
            </w:pPr>
          </w:p>
          <w:p w:rsidR="00811F8C" w:rsidRDefault="00811F8C" w:rsidP="00094369">
            <w:pPr>
              <w:pStyle w:val="TableParagraph"/>
              <w:widowControl w:val="0"/>
            </w:pPr>
          </w:p>
          <w:p w:rsidR="00811F8C" w:rsidRDefault="00811F8C" w:rsidP="00094369">
            <w:pPr>
              <w:pStyle w:val="TableParagraph"/>
              <w:widowControl w:val="0"/>
              <w:spacing w:before="159"/>
            </w:pPr>
          </w:p>
          <w:p w:rsidR="00811F8C" w:rsidRDefault="00811F8C" w:rsidP="00094369">
            <w:pPr>
              <w:pStyle w:val="TableParagraph"/>
              <w:widowControl w:val="0"/>
              <w:spacing w:before="1"/>
              <w:ind w:left="107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30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11F8C" w:rsidRDefault="00811F8C" w:rsidP="00094369">
            <w:pPr>
              <w:pStyle w:val="TableParagraph"/>
              <w:widowControl w:val="0"/>
              <w:spacing w:before="224"/>
              <w:ind w:left="107" w:right="197"/>
              <w:rPr>
                <w:b/>
              </w:rPr>
            </w:pPr>
            <w:r>
              <w:rPr>
                <w:b/>
                <w:spacing w:val="-2"/>
              </w:rPr>
              <w:t>Ünite/Tema/Öğrenme Alanı</w:t>
            </w:r>
          </w:p>
        </w:tc>
        <w:tc>
          <w:tcPr>
            <w:tcW w:w="6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11F8C" w:rsidRDefault="00811F8C" w:rsidP="00094369">
            <w:pPr>
              <w:pStyle w:val="TableParagraph"/>
              <w:widowControl w:val="0"/>
              <w:spacing w:before="83"/>
              <w:ind w:left="107" w:right="99"/>
              <w:jc w:val="both"/>
            </w:pPr>
            <w:r>
              <w:t>Ünite/Tema/Öğrenme alanlarının sıralamasının uygunluğunu değerlendiriniz. Bir önceki programa göre temel farklılıkları özet hâlinde belirtiniz.</w:t>
            </w:r>
          </w:p>
        </w:tc>
      </w:tr>
      <w:tr w:rsidR="00811F8C" w:rsidTr="004430AA">
        <w:trPr>
          <w:trHeight w:val="1237"/>
        </w:trPr>
        <w:tc>
          <w:tcPr>
            <w:tcW w:w="4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11F8C" w:rsidRDefault="00811F8C" w:rsidP="00094369">
            <w:pPr>
              <w:widowControl w:val="0"/>
              <w:rPr>
                <w:rFonts w:hint="eastAsia"/>
                <w:sz w:val="2"/>
                <w:szCs w:val="2"/>
              </w:rPr>
            </w:pPr>
          </w:p>
        </w:tc>
        <w:tc>
          <w:tcPr>
            <w:tcW w:w="99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AFF"/>
          </w:tcPr>
          <w:p w:rsidR="000A5270" w:rsidRPr="00841E34" w:rsidRDefault="00841E34" w:rsidP="00841E34">
            <w:pPr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tr-TR"/>
              </w:rPr>
            </w:pPr>
            <w:r w:rsidRPr="00547575">
              <w:rPr>
                <w:rFonts w:ascii="Times New Roman" w:eastAsia="Times New Roman" w:hAnsi="Times New Roman" w:cs="Times New Roman"/>
                <w:kern w:val="0"/>
                <w:lang w:eastAsia="tr-TR"/>
              </w:rPr>
              <w:t>Ünite, tema ve öğrenme alanlarının sıralaması genel olarak uygundur ve öğrencilerin konuya daha sistematik ve bütüncül bir şekilde yaklaşmalarına olanak tanır.</w:t>
            </w:r>
            <w:r>
              <w:rPr>
                <w:rFonts w:ascii="Times New Roman" w:eastAsia="Times New Roman" w:hAnsi="Times New Roman" w:cs="Times New Roman"/>
                <w:kern w:val="0"/>
                <w:lang w:eastAsia="tr-TR"/>
              </w:rPr>
              <w:t xml:space="preserve"> </w:t>
            </w:r>
            <w:r w:rsidR="000A5270" w:rsidRPr="000A5270">
              <w:t>Bu i</w:t>
            </w:r>
            <w:r w:rsidR="000A5270" w:rsidRPr="000A5270">
              <w:rPr>
                <w:rFonts w:hint="eastAsia"/>
              </w:rPr>
              <w:t>ç</w:t>
            </w:r>
            <w:r w:rsidR="000A5270" w:rsidRPr="000A5270">
              <w:t xml:space="preserve">erik </w:t>
            </w:r>
            <w:r w:rsidR="000A5270" w:rsidRPr="000A5270">
              <w:rPr>
                <w:rFonts w:hint="eastAsia"/>
              </w:rPr>
              <w:t>“</w:t>
            </w:r>
            <w:r w:rsidR="000A5270" w:rsidRPr="000A5270">
              <w:t>Birlikte Yaşamak</w:t>
            </w:r>
            <w:r w:rsidR="000A5270" w:rsidRPr="000A5270">
              <w:rPr>
                <w:rFonts w:hint="eastAsia"/>
              </w:rPr>
              <w:t>”</w:t>
            </w:r>
            <w:r w:rsidR="000A5270" w:rsidRPr="000A5270">
              <w:t xml:space="preserve">, </w:t>
            </w:r>
            <w:r w:rsidR="000A5270" w:rsidRPr="000A5270">
              <w:rPr>
                <w:rFonts w:hint="eastAsia"/>
              </w:rPr>
              <w:t>“</w:t>
            </w:r>
            <w:r w:rsidR="000A5270" w:rsidRPr="000A5270">
              <w:t>Evimiz D</w:t>
            </w:r>
            <w:r>
              <w:t>ü</w:t>
            </w:r>
            <w:r w:rsidR="000A5270" w:rsidRPr="000A5270">
              <w:t>nya</w:t>
            </w:r>
            <w:r w:rsidR="000A5270" w:rsidRPr="000A5270">
              <w:rPr>
                <w:rFonts w:hint="eastAsia"/>
              </w:rPr>
              <w:t>”</w:t>
            </w:r>
            <w:r w:rsidR="000A5270" w:rsidRPr="000A5270">
              <w:t xml:space="preserve">, </w:t>
            </w:r>
            <w:r w:rsidR="000A5270" w:rsidRPr="000A5270">
              <w:rPr>
                <w:rFonts w:hint="eastAsia"/>
              </w:rPr>
              <w:t>“</w:t>
            </w:r>
            <w:r w:rsidR="000A5270" w:rsidRPr="000A5270">
              <w:t>Ortak Mirasımız</w:t>
            </w:r>
            <w:r w:rsidR="000A5270" w:rsidRPr="000A5270">
              <w:rPr>
                <w:rFonts w:hint="eastAsia"/>
              </w:rPr>
              <w:t>”</w:t>
            </w:r>
            <w:r w:rsidR="000A5270" w:rsidRPr="000A5270">
              <w:t xml:space="preserve">, </w:t>
            </w:r>
            <w:r w:rsidR="000A5270" w:rsidRPr="000A5270">
              <w:rPr>
                <w:rFonts w:hint="eastAsia"/>
              </w:rPr>
              <w:t>“</w:t>
            </w:r>
            <w:r w:rsidR="000A5270" w:rsidRPr="000A5270">
              <w:t>Yaşayan Demokrasimiz</w:t>
            </w:r>
            <w:r w:rsidR="000A5270" w:rsidRPr="000A5270">
              <w:rPr>
                <w:rFonts w:hint="eastAsia"/>
              </w:rPr>
              <w:t>”</w:t>
            </w:r>
            <w:r w:rsidR="000A5270" w:rsidRPr="000A5270">
              <w:t xml:space="preserve">, </w:t>
            </w:r>
            <w:r w:rsidR="000A5270" w:rsidRPr="000A5270">
              <w:rPr>
                <w:rFonts w:hint="eastAsia"/>
              </w:rPr>
              <w:t>“</w:t>
            </w:r>
            <w:r w:rsidR="000A5270" w:rsidRPr="000A5270">
              <w:t>Hayatımızdaki Ekonomi</w:t>
            </w:r>
            <w:r w:rsidR="000A5270" w:rsidRPr="000A5270">
              <w:rPr>
                <w:rFonts w:hint="eastAsia"/>
              </w:rPr>
              <w:t>”</w:t>
            </w:r>
            <w:r w:rsidR="000A5270" w:rsidRPr="000A5270">
              <w:t xml:space="preserve">, </w:t>
            </w:r>
            <w:r w:rsidR="000A5270" w:rsidRPr="000A5270">
              <w:rPr>
                <w:rFonts w:hint="eastAsia"/>
              </w:rPr>
              <w:t>“</w:t>
            </w:r>
            <w:r w:rsidR="000A5270" w:rsidRPr="000A5270">
              <w:t>Teknoloji ve Sosyal Bilimler</w:t>
            </w:r>
            <w:r w:rsidR="000A5270" w:rsidRPr="000A5270">
              <w:rPr>
                <w:rFonts w:hint="eastAsia"/>
              </w:rPr>
              <w:t>”</w:t>
            </w:r>
            <w:r w:rsidR="000A5270" w:rsidRPr="000A5270">
              <w:t xml:space="preserve"> olmak </w:t>
            </w:r>
            <w:r w:rsidR="000A5270" w:rsidRPr="000A5270">
              <w:rPr>
                <w:rFonts w:hint="eastAsia"/>
              </w:rPr>
              <w:t>ü</w:t>
            </w:r>
            <w:r w:rsidR="000A5270" w:rsidRPr="000A5270">
              <w:t xml:space="preserve">zere altı (6) </w:t>
            </w:r>
            <w:r w:rsidR="000A5270" w:rsidRPr="000A5270">
              <w:rPr>
                <w:rFonts w:hint="eastAsia"/>
              </w:rPr>
              <w:t>ö</w:t>
            </w:r>
            <w:r w:rsidR="000A5270" w:rsidRPr="000A5270">
              <w:t>ğrenme alanı altında sunulmuştur.</w:t>
            </w:r>
          </w:p>
        </w:tc>
      </w:tr>
      <w:tr w:rsidR="00811F8C" w:rsidTr="000A5270">
        <w:trPr>
          <w:trHeight w:val="702"/>
        </w:trPr>
        <w:tc>
          <w:tcPr>
            <w:tcW w:w="4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11F8C" w:rsidRDefault="00811F8C" w:rsidP="00094369">
            <w:pPr>
              <w:pStyle w:val="TableParagraph"/>
              <w:widowControl w:val="0"/>
            </w:pPr>
          </w:p>
          <w:p w:rsidR="00811F8C" w:rsidRDefault="00811F8C" w:rsidP="00094369">
            <w:pPr>
              <w:pStyle w:val="TableParagraph"/>
              <w:widowControl w:val="0"/>
            </w:pPr>
          </w:p>
          <w:p w:rsidR="00811F8C" w:rsidRDefault="00811F8C" w:rsidP="00094369">
            <w:pPr>
              <w:pStyle w:val="TableParagraph"/>
              <w:widowControl w:val="0"/>
              <w:spacing w:before="20"/>
            </w:pPr>
          </w:p>
          <w:p w:rsidR="00811F8C" w:rsidRDefault="00811F8C" w:rsidP="00094369">
            <w:pPr>
              <w:pStyle w:val="TableParagraph"/>
              <w:widowControl w:val="0"/>
              <w:ind w:left="107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30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11F8C" w:rsidRDefault="00811F8C" w:rsidP="00094369">
            <w:pPr>
              <w:pStyle w:val="TableParagraph"/>
              <w:widowControl w:val="0"/>
              <w:spacing w:before="210"/>
              <w:ind w:left="107"/>
              <w:rPr>
                <w:b/>
              </w:rPr>
            </w:pPr>
            <w:r>
              <w:rPr>
                <w:b/>
              </w:rPr>
              <w:t>İçerik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Çerçevesi</w:t>
            </w:r>
          </w:p>
        </w:tc>
        <w:tc>
          <w:tcPr>
            <w:tcW w:w="6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11F8C" w:rsidRDefault="00811F8C" w:rsidP="00094369">
            <w:pPr>
              <w:pStyle w:val="TableParagraph"/>
              <w:widowControl w:val="0"/>
              <w:spacing w:before="66"/>
              <w:ind w:left="107"/>
            </w:pPr>
            <w:r>
              <w:t>Önceki</w:t>
            </w:r>
            <w:r>
              <w:rPr>
                <w:spacing w:val="-12"/>
              </w:rPr>
              <w:t xml:space="preserve"> </w:t>
            </w:r>
            <w:r>
              <w:t>programdan</w:t>
            </w:r>
            <w:r>
              <w:rPr>
                <w:spacing w:val="-10"/>
              </w:rPr>
              <w:t xml:space="preserve"> </w:t>
            </w:r>
            <w:r>
              <w:t>farklı</w:t>
            </w:r>
            <w:r>
              <w:rPr>
                <w:spacing w:val="-12"/>
              </w:rPr>
              <w:t xml:space="preserve"> </w:t>
            </w:r>
            <w:r>
              <w:t>olarak</w:t>
            </w:r>
            <w:r>
              <w:rPr>
                <w:spacing w:val="-10"/>
              </w:rPr>
              <w:t xml:space="preserve"> </w:t>
            </w:r>
            <w:r>
              <w:t>eklenen/kaldırılan</w:t>
            </w:r>
            <w:r>
              <w:rPr>
                <w:spacing w:val="-12"/>
              </w:rPr>
              <w:t xml:space="preserve"> </w:t>
            </w:r>
            <w:r>
              <w:t>içerikler</w:t>
            </w:r>
            <w:r>
              <w:rPr>
                <w:spacing w:val="-11"/>
              </w:rPr>
              <w:t xml:space="preserve"> </w:t>
            </w:r>
            <w:r>
              <w:t>nelerdir? Lütfen başlıklar hâlinde belirtiniz</w:t>
            </w:r>
          </w:p>
        </w:tc>
      </w:tr>
      <w:tr w:rsidR="00811F8C" w:rsidTr="004430AA">
        <w:trPr>
          <w:trHeight w:val="1264"/>
        </w:trPr>
        <w:tc>
          <w:tcPr>
            <w:tcW w:w="4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11F8C" w:rsidRDefault="00811F8C" w:rsidP="00094369">
            <w:pPr>
              <w:widowControl w:val="0"/>
              <w:rPr>
                <w:rFonts w:hint="eastAsia"/>
                <w:sz w:val="2"/>
                <w:szCs w:val="2"/>
              </w:rPr>
            </w:pPr>
          </w:p>
        </w:tc>
        <w:tc>
          <w:tcPr>
            <w:tcW w:w="99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AFF"/>
          </w:tcPr>
          <w:p w:rsidR="000A5270" w:rsidRDefault="000A5270" w:rsidP="000A5270">
            <w:pPr>
              <w:pStyle w:val="TableParagraph"/>
              <w:widowControl w:val="0"/>
            </w:pPr>
            <w:r>
              <w:t xml:space="preserve">1. </w:t>
            </w:r>
            <w:r w:rsidRPr="004430AA">
              <w:rPr>
                <w:b/>
              </w:rPr>
              <w:t>Birlikte Yaşamak</w:t>
            </w:r>
            <w:r>
              <w:t xml:space="preserve"> </w:t>
            </w:r>
            <w:r>
              <w:rPr>
                <w:rFonts w:hint="eastAsia"/>
              </w:rPr>
              <w:t>ö</w:t>
            </w:r>
            <w:r>
              <w:t xml:space="preserve">ğrenme alanında </w:t>
            </w:r>
            <w:r>
              <w:rPr>
                <w:rFonts w:hint="eastAsia"/>
              </w:rPr>
              <w:t>ö</w:t>
            </w:r>
            <w:r>
              <w:t>ğrencilerin i</w:t>
            </w:r>
            <w:r>
              <w:rPr>
                <w:rFonts w:hint="eastAsia"/>
              </w:rPr>
              <w:t>ç</w:t>
            </w:r>
            <w:r>
              <w:t>inde yer aldıkları toplumsal hayatı tanımalarına; sosyal bilgiler dersi hakkında fikir sahibi olmalarına ve T</w:t>
            </w:r>
            <w:r>
              <w:rPr>
                <w:rFonts w:hint="eastAsia"/>
              </w:rPr>
              <w:t>ü</w:t>
            </w:r>
            <w:r>
              <w:t>rk toplumunun mill</w:t>
            </w:r>
            <w:r>
              <w:rPr>
                <w:rFonts w:hint="eastAsia"/>
              </w:rPr>
              <w:t>î</w:t>
            </w:r>
            <w:r>
              <w:t xml:space="preserve"> meseleler karşısındaki tutumuna değinilmiştir.</w:t>
            </w:r>
          </w:p>
          <w:p w:rsidR="000A5270" w:rsidRDefault="000A5270" w:rsidP="000A5270">
            <w:pPr>
              <w:pStyle w:val="TableParagraph"/>
              <w:widowControl w:val="0"/>
            </w:pPr>
            <w:r>
              <w:t xml:space="preserve">2. </w:t>
            </w:r>
            <w:r w:rsidRPr="004430AA">
              <w:rPr>
                <w:b/>
              </w:rPr>
              <w:t>Evimiz D</w:t>
            </w:r>
            <w:r w:rsidRPr="004430AA">
              <w:rPr>
                <w:rFonts w:hint="eastAsia"/>
                <w:b/>
              </w:rPr>
              <w:t>ü</w:t>
            </w:r>
            <w:r w:rsidRPr="004430AA">
              <w:rPr>
                <w:b/>
              </w:rPr>
              <w:t>nya</w:t>
            </w:r>
            <w:r>
              <w:t xml:space="preserve"> </w:t>
            </w:r>
            <w:r>
              <w:rPr>
                <w:rFonts w:hint="eastAsia"/>
              </w:rPr>
              <w:t>ö</w:t>
            </w:r>
            <w:r>
              <w:t>ğrenme alanında temel d</w:t>
            </w:r>
            <w:r>
              <w:rPr>
                <w:rFonts w:hint="eastAsia"/>
              </w:rPr>
              <w:t>ü</w:t>
            </w:r>
            <w:r>
              <w:t xml:space="preserve">zeyde harita kullanımı, insanın yaşadığı yerin coğrafi koşullarından nasıl etkilendiği ve bu koşulları nasıl etkilediği, yakın </w:t>
            </w:r>
            <w:r>
              <w:rPr>
                <w:rFonts w:hint="eastAsia"/>
              </w:rPr>
              <w:t>ç</w:t>
            </w:r>
            <w:r>
              <w:t xml:space="preserve">evrede yaşanan afetler ve bu afetlerin olası etkilerinin azaltılması </w:t>
            </w:r>
            <w:r>
              <w:rPr>
                <w:rFonts w:hint="eastAsia"/>
              </w:rPr>
              <w:t>ü</w:t>
            </w:r>
            <w:r>
              <w:t xml:space="preserve">zerinde durulmuştur. </w:t>
            </w:r>
          </w:p>
          <w:p w:rsidR="000A5270" w:rsidRDefault="000A5270" w:rsidP="000A5270">
            <w:pPr>
              <w:pStyle w:val="TableParagraph"/>
              <w:widowControl w:val="0"/>
            </w:pPr>
            <w:r>
              <w:t xml:space="preserve">3. </w:t>
            </w:r>
            <w:r w:rsidRPr="004430AA">
              <w:rPr>
                <w:b/>
              </w:rPr>
              <w:t>Ortak Mirasımız</w:t>
            </w:r>
            <w:r>
              <w:t xml:space="preserve"> </w:t>
            </w:r>
            <w:r>
              <w:rPr>
                <w:rFonts w:hint="eastAsia"/>
              </w:rPr>
              <w:t>ö</w:t>
            </w:r>
            <w:r>
              <w:t>ğrenme alanında; oyun ve oyuncak tarihi, aile tarihi, ortak k</w:t>
            </w:r>
            <w:r>
              <w:rPr>
                <w:rFonts w:hint="eastAsia"/>
              </w:rPr>
              <w:t>ü</w:t>
            </w:r>
            <w:r>
              <w:t>lt</w:t>
            </w:r>
            <w:r>
              <w:rPr>
                <w:rFonts w:hint="eastAsia"/>
              </w:rPr>
              <w:t>ü</w:t>
            </w:r>
            <w:r>
              <w:t>rel mirasımız, Anadolu</w:t>
            </w:r>
            <w:r>
              <w:rPr>
                <w:rFonts w:hint="eastAsia"/>
              </w:rPr>
              <w:t>’</w:t>
            </w:r>
            <w:r>
              <w:t>nun ilk yerleşim yerlerindeki sosyal yaşam, Mezopotamya ve Anadolu medeniyetlerinin ortak k</w:t>
            </w:r>
            <w:r>
              <w:rPr>
                <w:rFonts w:hint="eastAsia"/>
              </w:rPr>
              <w:t>ü</w:t>
            </w:r>
            <w:r>
              <w:t>lt</w:t>
            </w:r>
            <w:r>
              <w:rPr>
                <w:rFonts w:hint="eastAsia"/>
              </w:rPr>
              <w:t>ü</w:t>
            </w:r>
            <w:r>
              <w:t xml:space="preserve">rel mirasa katkıları </w:t>
            </w:r>
            <w:r>
              <w:rPr>
                <w:rFonts w:hint="eastAsia"/>
              </w:rPr>
              <w:t>ü</w:t>
            </w:r>
            <w:r>
              <w:t>zerinde durulmuştur. T</w:t>
            </w:r>
            <w:r>
              <w:rPr>
                <w:rFonts w:hint="eastAsia"/>
              </w:rPr>
              <w:t>ü</w:t>
            </w:r>
            <w:r>
              <w:t>rkistan coğrafyasında kurulan ilk T</w:t>
            </w:r>
            <w:r>
              <w:rPr>
                <w:rFonts w:hint="eastAsia"/>
              </w:rPr>
              <w:t>ü</w:t>
            </w:r>
            <w:r>
              <w:t>rk devletlerinin medeniyetimize katkılarına, İslamiyet</w:t>
            </w:r>
            <w:r>
              <w:rPr>
                <w:rFonts w:hint="eastAsia"/>
              </w:rPr>
              <w:t>’</w:t>
            </w:r>
            <w:r>
              <w:t>in kabul</w:t>
            </w:r>
            <w:r>
              <w:rPr>
                <w:rFonts w:hint="eastAsia"/>
              </w:rPr>
              <w:t>ü</w:t>
            </w:r>
            <w:r>
              <w:t>yle T</w:t>
            </w:r>
            <w:r>
              <w:rPr>
                <w:rFonts w:hint="eastAsia"/>
              </w:rPr>
              <w:t>ü</w:t>
            </w:r>
            <w:r>
              <w:t>rk sosyal ve k</w:t>
            </w:r>
            <w:r>
              <w:rPr>
                <w:rFonts w:hint="eastAsia"/>
              </w:rPr>
              <w:t>ü</w:t>
            </w:r>
            <w:r>
              <w:t>lt</w:t>
            </w:r>
            <w:r>
              <w:rPr>
                <w:rFonts w:hint="eastAsia"/>
              </w:rPr>
              <w:t>ü</w:t>
            </w:r>
            <w:r>
              <w:t>rel hayatında yaşanan değişimlere, Anadolu</w:t>
            </w:r>
            <w:r>
              <w:rPr>
                <w:rFonts w:hint="eastAsia"/>
              </w:rPr>
              <w:t>’</w:t>
            </w:r>
            <w:r>
              <w:t>nun T</w:t>
            </w:r>
            <w:r>
              <w:rPr>
                <w:rFonts w:hint="eastAsia"/>
              </w:rPr>
              <w:t>ü</w:t>
            </w:r>
            <w:r>
              <w:t>rkleşmesi ve İslamlaşması s</w:t>
            </w:r>
            <w:r>
              <w:rPr>
                <w:rFonts w:hint="eastAsia"/>
              </w:rPr>
              <w:t>ü</w:t>
            </w:r>
            <w:r>
              <w:t>recine, Osmanlı Devleti</w:t>
            </w:r>
            <w:r>
              <w:rPr>
                <w:rFonts w:hint="eastAsia"/>
              </w:rPr>
              <w:t>’</w:t>
            </w:r>
            <w:r>
              <w:t>nin bir cihan devleti h</w:t>
            </w:r>
            <w:r>
              <w:rPr>
                <w:rFonts w:hint="eastAsia"/>
              </w:rPr>
              <w:t>â</w:t>
            </w:r>
            <w:r>
              <w:t>line gelmesinde etkili olan politikalara, değişen d</w:t>
            </w:r>
            <w:r>
              <w:rPr>
                <w:rFonts w:hint="eastAsia"/>
              </w:rPr>
              <w:t>ü</w:t>
            </w:r>
            <w:r>
              <w:t>nya dengeleri karşısında Osmanlı Devleti</w:t>
            </w:r>
            <w:r>
              <w:rPr>
                <w:rFonts w:hint="eastAsia"/>
              </w:rPr>
              <w:t>’</w:t>
            </w:r>
            <w:r>
              <w:t>nin uygulamaya koyduğu yeniliklere ve Osmanlı k</w:t>
            </w:r>
            <w:r>
              <w:rPr>
                <w:rFonts w:hint="eastAsia"/>
              </w:rPr>
              <w:t>ü</w:t>
            </w:r>
            <w:r>
              <w:t>lt</w:t>
            </w:r>
            <w:r>
              <w:rPr>
                <w:rFonts w:hint="eastAsia"/>
              </w:rPr>
              <w:t>ü</w:t>
            </w:r>
            <w:r>
              <w:t>r ve medeniyetine değinilmiştir.</w:t>
            </w:r>
          </w:p>
          <w:p w:rsidR="000A5270" w:rsidRDefault="000A5270" w:rsidP="000A5270">
            <w:pPr>
              <w:pStyle w:val="TableParagraph"/>
              <w:widowControl w:val="0"/>
            </w:pPr>
            <w:r>
              <w:t xml:space="preserve">4. </w:t>
            </w:r>
            <w:r w:rsidRPr="004430AA">
              <w:rPr>
                <w:b/>
              </w:rPr>
              <w:t>Yaşayan Demokrasimiz</w:t>
            </w:r>
            <w:r>
              <w:t xml:space="preserve"> </w:t>
            </w:r>
            <w:r>
              <w:rPr>
                <w:rFonts w:hint="eastAsia"/>
              </w:rPr>
              <w:t>ö</w:t>
            </w:r>
            <w:r>
              <w:t>ğrenme alanında Mill</w:t>
            </w:r>
            <w:r>
              <w:rPr>
                <w:rFonts w:hint="eastAsia"/>
              </w:rPr>
              <w:t>î</w:t>
            </w:r>
            <w:r>
              <w:t xml:space="preserve"> M</w:t>
            </w:r>
            <w:r>
              <w:rPr>
                <w:rFonts w:hint="eastAsia"/>
              </w:rPr>
              <w:t>ü</w:t>
            </w:r>
            <w:r>
              <w:t>cadele D</w:t>
            </w:r>
            <w:r>
              <w:rPr>
                <w:rFonts w:hint="eastAsia"/>
              </w:rPr>
              <w:t>ö</w:t>
            </w:r>
            <w:r>
              <w:t>nemi</w:t>
            </w:r>
            <w:r>
              <w:rPr>
                <w:rFonts w:hint="eastAsia"/>
              </w:rPr>
              <w:t>’</w:t>
            </w:r>
            <w:r>
              <w:t xml:space="preserve">nde bir lider olarak Mustafa </w:t>
            </w:r>
            <w:r>
              <w:lastRenderedPageBreak/>
              <w:t>Kemal Atat</w:t>
            </w:r>
            <w:r>
              <w:rPr>
                <w:rFonts w:hint="eastAsia"/>
              </w:rPr>
              <w:t>ü</w:t>
            </w:r>
            <w:r>
              <w:t>rk</w:t>
            </w:r>
            <w:r>
              <w:rPr>
                <w:rFonts w:hint="eastAsia"/>
              </w:rPr>
              <w:t>’ü</w:t>
            </w:r>
            <w:r>
              <w:t>n ve T</w:t>
            </w:r>
            <w:r>
              <w:rPr>
                <w:rFonts w:hint="eastAsia"/>
              </w:rPr>
              <w:t>ü</w:t>
            </w:r>
            <w:r>
              <w:t>rk milletinin g</w:t>
            </w:r>
            <w:r>
              <w:rPr>
                <w:rFonts w:hint="eastAsia"/>
              </w:rPr>
              <w:t>ö</w:t>
            </w:r>
            <w:r>
              <w:t xml:space="preserve">sterdiği toplumsal dayanışmaya, cumhuriyetin hayatımıza katkılarına, cumhuriyet ve demokrasinin temel niteliklerine, demokrasi ve cumhuriyet kavramı arasındaki ilişkiye, demokratik katılımın </w:t>
            </w:r>
            <w:r>
              <w:rPr>
                <w:rFonts w:hint="eastAsia"/>
              </w:rPr>
              <w:t>ö</w:t>
            </w:r>
            <w:r>
              <w:t xml:space="preserve">nemine, etkin vatandaşın </w:t>
            </w:r>
            <w:r>
              <w:rPr>
                <w:rFonts w:hint="eastAsia"/>
              </w:rPr>
              <w:t>ö</w:t>
            </w:r>
            <w:r>
              <w:t>zelliklerine, T</w:t>
            </w:r>
            <w:r>
              <w:rPr>
                <w:rFonts w:hint="eastAsia"/>
              </w:rPr>
              <w:t>ü</w:t>
            </w:r>
            <w:r>
              <w:t>rkiye Cumhuriyeti Devleti</w:t>
            </w:r>
            <w:r>
              <w:rPr>
                <w:rFonts w:hint="eastAsia"/>
              </w:rPr>
              <w:t>’</w:t>
            </w:r>
            <w:r>
              <w:t>nin y</w:t>
            </w:r>
            <w:r>
              <w:rPr>
                <w:rFonts w:hint="eastAsia"/>
              </w:rPr>
              <w:t>ö</w:t>
            </w:r>
            <w:r>
              <w:t xml:space="preserve">netim yapısına, </w:t>
            </w:r>
            <w:r>
              <w:rPr>
                <w:rFonts w:hint="eastAsia"/>
              </w:rPr>
              <w:t>ü</w:t>
            </w:r>
            <w:r>
              <w:t>lkemizde demokrasinin ge</w:t>
            </w:r>
            <w:r>
              <w:rPr>
                <w:rFonts w:hint="eastAsia"/>
              </w:rPr>
              <w:t>ç</w:t>
            </w:r>
            <w:r>
              <w:t>mişten g</w:t>
            </w:r>
            <w:r>
              <w:rPr>
                <w:rFonts w:hint="eastAsia"/>
              </w:rPr>
              <w:t>ü</w:t>
            </w:r>
            <w:r>
              <w:t>n</w:t>
            </w:r>
            <w:r>
              <w:rPr>
                <w:rFonts w:hint="eastAsia"/>
              </w:rPr>
              <w:t>ü</w:t>
            </w:r>
            <w:r>
              <w:t>m</w:t>
            </w:r>
            <w:r>
              <w:rPr>
                <w:rFonts w:hint="eastAsia"/>
              </w:rPr>
              <w:t>ü</w:t>
            </w:r>
            <w:r>
              <w:t>ze gelişimine ve bu s</w:t>
            </w:r>
            <w:r>
              <w:rPr>
                <w:rFonts w:hint="eastAsia"/>
              </w:rPr>
              <w:t>ü</w:t>
            </w:r>
            <w:r>
              <w:t>re</w:t>
            </w:r>
            <w:r>
              <w:rPr>
                <w:rFonts w:hint="eastAsia"/>
              </w:rPr>
              <w:t>ç</w:t>
            </w:r>
            <w:r>
              <w:t>te karşılaşılan sorunlara değinilmiştir.</w:t>
            </w:r>
          </w:p>
          <w:p w:rsidR="000A5270" w:rsidRDefault="000A5270" w:rsidP="000A5270">
            <w:pPr>
              <w:pStyle w:val="TableParagraph"/>
              <w:widowControl w:val="0"/>
            </w:pPr>
            <w:r>
              <w:t xml:space="preserve">5. </w:t>
            </w:r>
            <w:r w:rsidRPr="004430AA">
              <w:rPr>
                <w:b/>
              </w:rPr>
              <w:t>Hayatımızdaki Ekonomi</w:t>
            </w:r>
            <w:r>
              <w:t xml:space="preserve"> </w:t>
            </w:r>
            <w:r>
              <w:rPr>
                <w:rFonts w:hint="eastAsia"/>
              </w:rPr>
              <w:t>ö</w:t>
            </w:r>
            <w:r>
              <w:t>ğrenme alanında doğal kaynakların sınırlılığına; istek ve ihtiya</w:t>
            </w:r>
            <w:r>
              <w:rPr>
                <w:rFonts w:hint="eastAsia"/>
              </w:rPr>
              <w:t>ç</w:t>
            </w:r>
            <w:r>
              <w:t>ları belirlerken bilin</w:t>
            </w:r>
            <w:r>
              <w:rPr>
                <w:rFonts w:hint="eastAsia"/>
              </w:rPr>
              <w:t>ç</w:t>
            </w:r>
            <w:r>
              <w:t>li se</w:t>
            </w:r>
            <w:r>
              <w:rPr>
                <w:rFonts w:hint="eastAsia"/>
              </w:rPr>
              <w:t>ç</w:t>
            </w:r>
            <w:r>
              <w:t xml:space="preserve">imler yapabilmeye; </w:t>
            </w:r>
            <w:r>
              <w:rPr>
                <w:rFonts w:hint="eastAsia"/>
              </w:rPr>
              <w:t>ü</w:t>
            </w:r>
            <w:r>
              <w:t>retim, dağıtım, t</w:t>
            </w:r>
            <w:r>
              <w:rPr>
                <w:rFonts w:hint="eastAsia"/>
              </w:rPr>
              <w:t>ü</w:t>
            </w:r>
            <w:r>
              <w:t>ketim s</w:t>
            </w:r>
            <w:r>
              <w:rPr>
                <w:rFonts w:hint="eastAsia"/>
              </w:rPr>
              <w:t>ü</w:t>
            </w:r>
            <w:r>
              <w:t xml:space="preserve">recine, kaynakları verimli kullanmanın doğa ve insanlar </w:t>
            </w:r>
            <w:r>
              <w:rPr>
                <w:rFonts w:hint="eastAsia"/>
              </w:rPr>
              <w:t>ü</w:t>
            </w:r>
            <w:r>
              <w:t xml:space="preserve">zerindeki etkilerine; yaşanılan ildeki ekonomik </w:t>
            </w:r>
            <w:proofErr w:type="gramStart"/>
            <w:r>
              <w:t>faaliyetlere;</w:t>
            </w:r>
            <w:proofErr w:type="gramEnd"/>
            <w:r>
              <w:t xml:space="preserve"> T</w:t>
            </w:r>
            <w:r>
              <w:rPr>
                <w:rFonts w:hint="eastAsia"/>
              </w:rPr>
              <w:t>ü</w:t>
            </w:r>
            <w:r>
              <w:t>rkiye</w:t>
            </w:r>
            <w:r>
              <w:rPr>
                <w:rFonts w:hint="eastAsia"/>
              </w:rPr>
              <w:t>’</w:t>
            </w:r>
            <w:r>
              <w:t xml:space="preserve">nin kaynaklarına, ekonomik faaliyetler ile meslekler arasındaki ilişkiye, bir </w:t>
            </w:r>
            <w:r>
              <w:rPr>
                <w:rFonts w:hint="eastAsia"/>
              </w:rPr>
              <w:t>ü</w:t>
            </w:r>
            <w:r>
              <w:t>r</w:t>
            </w:r>
            <w:r>
              <w:rPr>
                <w:rFonts w:hint="eastAsia"/>
              </w:rPr>
              <w:t>ü</w:t>
            </w:r>
            <w:r>
              <w:t>n</w:t>
            </w:r>
            <w:r>
              <w:rPr>
                <w:rFonts w:hint="eastAsia"/>
              </w:rPr>
              <w:t>ü</w:t>
            </w:r>
            <w:r>
              <w:t>n yatırım ve pazarlama s</w:t>
            </w:r>
            <w:r>
              <w:rPr>
                <w:rFonts w:hint="eastAsia"/>
              </w:rPr>
              <w:t>ü</w:t>
            </w:r>
            <w:r>
              <w:t>recine, mill</w:t>
            </w:r>
            <w:r>
              <w:rPr>
                <w:rFonts w:hint="eastAsia"/>
              </w:rPr>
              <w:t>î</w:t>
            </w:r>
            <w:r>
              <w:t xml:space="preserve"> kalkınma hamlelerinin neden ve sonu</w:t>
            </w:r>
            <w:r>
              <w:rPr>
                <w:rFonts w:hint="eastAsia"/>
              </w:rPr>
              <w:t>ç</w:t>
            </w:r>
            <w:r>
              <w:t>larına değinilmiştir.</w:t>
            </w:r>
          </w:p>
          <w:p w:rsidR="00811F8C" w:rsidRDefault="000A5270" w:rsidP="000A5270">
            <w:pPr>
              <w:pStyle w:val="TableParagraph"/>
              <w:widowControl w:val="0"/>
            </w:pPr>
            <w:r>
              <w:t xml:space="preserve">6. </w:t>
            </w:r>
            <w:r w:rsidRPr="004430AA">
              <w:rPr>
                <w:b/>
              </w:rPr>
              <w:t>Teknoloji ve Sosyal Bilimler</w:t>
            </w:r>
            <w:r>
              <w:t xml:space="preserve"> </w:t>
            </w:r>
            <w:r>
              <w:rPr>
                <w:rFonts w:hint="eastAsia"/>
              </w:rPr>
              <w:t>ö</w:t>
            </w:r>
            <w:r>
              <w:t>ğrenme alanında ise dijital ortamlarda g</w:t>
            </w:r>
            <w:r>
              <w:rPr>
                <w:rFonts w:hint="eastAsia"/>
              </w:rPr>
              <w:t>ü</w:t>
            </w:r>
            <w:r>
              <w:t xml:space="preserve">venlik ve gizliliğe, bilim insanlarının </w:t>
            </w:r>
            <w:r>
              <w:rPr>
                <w:rFonts w:hint="eastAsia"/>
              </w:rPr>
              <w:t>ç</w:t>
            </w:r>
            <w:r>
              <w:t xml:space="preserve">ocukluk yaşantılarına, teknolojik </w:t>
            </w:r>
            <w:r>
              <w:rPr>
                <w:rFonts w:hint="eastAsia"/>
              </w:rPr>
              <w:t>ü</w:t>
            </w:r>
            <w:r>
              <w:t>r</w:t>
            </w:r>
            <w:r>
              <w:rPr>
                <w:rFonts w:hint="eastAsia"/>
              </w:rPr>
              <w:t>ü</w:t>
            </w:r>
            <w:r>
              <w:t>nlerin bilin</w:t>
            </w:r>
            <w:r>
              <w:rPr>
                <w:rFonts w:hint="eastAsia"/>
              </w:rPr>
              <w:t>ç</w:t>
            </w:r>
            <w:r>
              <w:t xml:space="preserve">li kullanımına, buluşlar ve teknolojik </w:t>
            </w:r>
            <w:r>
              <w:rPr>
                <w:rFonts w:hint="eastAsia"/>
              </w:rPr>
              <w:t>ü</w:t>
            </w:r>
            <w:r>
              <w:t>r</w:t>
            </w:r>
            <w:r>
              <w:rPr>
                <w:rFonts w:hint="eastAsia"/>
              </w:rPr>
              <w:t>ü</w:t>
            </w:r>
            <w:r>
              <w:t>nlerin toplum hayatına etkilerine, teknolojinin k</w:t>
            </w:r>
            <w:r>
              <w:rPr>
                <w:rFonts w:hint="eastAsia"/>
              </w:rPr>
              <w:t>ü</w:t>
            </w:r>
            <w:r>
              <w:t>lt</w:t>
            </w:r>
            <w:r>
              <w:rPr>
                <w:rFonts w:hint="eastAsia"/>
              </w:rPr>
              <w:t>ü</w:t>
            </w:r>
            <w:r>
              <w:t>rel değişime etkisine; telif, patent ve fikr</w:t>
            </w:r>
            <w:r>
              <w:rPr>
                <w:rFonts w:hint="eastAsia"/>
              </w:rPr>
              <w:t>î</w:t>
            </w:r>
            <w:r>
              <w:t xml:space="preserve"> m</w:t>
            </w:r>
            <w:r>
              <w:rPr>
                <w:rFonts w:hint="eastAsia"/>
              </w:rPr>
              <w:t>ü</w:t>
            </w:r>
            <w:r>
              <w:t xml:space="preserve">lkiyet haklarına, bilimsel ve teknolojik gelişmelerin toplumsal hayata etkilerine, toplumsal hayatta karşılaşılabilecek problemlerin </w:t>
            </w:r>
            <w:r>
              <w:rPr>
                <w:rFonts w:hint="eastAsia"/>
              </w:rPr>
              <w:t>çö</w:t>
            </w:r>
            <w:r>
              <w:t>z</w:t>
            </w:r>
            <w:r>
              <w:rPr>
                <w:rFonts w:hint="eastAsia"/>
              </w:rPr>
              <w:t>ü</w:t>
            </w:r>
            <w:r>
              <w:t>m yollarına değinilmiştir.</w:t>
            </w:r>
          </w:p>
        </w:tc>
      </w:tr>
      <w:tr w:rsidR="00811F8C" w:rsidTr="000A5270">
        <w:trPr>
          <w:trHeight w:val="1269"/>
        </w:trPr>
        <w:tc>
          <w:tcPr>
            <w:tcW w:w="4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11F8C" w:rsidRDefault="00811F8C" w:rsidP="00094369">
            <w:pPr>
              <w:pStyle w:val="TableParagraph"/>
              <w:widowControl w:val="0"/>
            </w:pPr>
          </w:p>
          <w:p w:rsidR="00811F8C" w:rsidRDefault="00811F8C" w:rsidP="00094369">
            <w:pPr>
              <w:pStyle w:val="TableParagraph"/>
              <w:widowControl w:val="0"/>
            </w:pPr>
          </w:p>
          <w:p w:rsidR="00811F8C" w:rsidRDefault="00811F8C" w:rsidP="00094369">
            <w:pPr>
              <w:pStyle w:val="TableParagraph"/>
              <w:widowControl w:val="0"/>
              <w:spacing w:before="222"/>
            </w:pPr>
          </w:p>
          <w:p w:rsidR="00811F8C" w:rsidRDefault="00811F8C" w:rsidP="00094369">
            <w:pPr>
              <w:pStyle w:val="TableParagraph"/>
              <w:widowControl w:val="0"/>
              <w:ind w:left="107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30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11F8C" w:rsidRDefault="00811F8C" w:rsidP="00094369">
            <w:pPr>
              <w:pStyle w:val="TableParagraph"/>
              <w:widowControl w:val="0"/>
              <w:spacing w:before="80"/>
            </w:pPr>
          </w:p>
          <w:p w:rsidR="00811F8C" w:rsidRDefault="00811F8C" w:rsidP="00094369">
            <w:pPr>
              <w:pStyle w:val="TableParagraph"/>
              <w:widowControl w:val="0"/>
              <w:ind w:left="107"/>
              <w:rPr>
                <w:b/>
              </w:rPr>
            </w:pPr>
            <w:r>
              <w:rPr>
                <w:b/>
              </w:rPr>
              <w:t>Öğrenme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>Kanıtları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>(Ölçme ve Değerlendirme)</w:t>
            </w:r>
          </w:p>
        </w:tc>
        <w:tc>
          <w:tcPr>
            <w:tcW w:w="6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11F8C" w:rsidRDefault="00811F8C" w:rsidP="00094369">
            <w:pPr>
              <w:pStyle w:val="TableParagraph"/>
              <w:widowControl w:val="0"/>
              <w:spacing w:before="75"/>
              <w:ind w:left="107" w:right="97"/>
              <w:jc w:val="both"/>
            </w:pPr>
            <w:r>
              <w:t>Ölçme ve değerlendirme alanında önceki program ile Maarif Modeli arasındaki farklılıklar</w:t>
            </w:r>
            <w:r>
              <w:rPr>
                <w:spacing w:val="-1"/>
              </w:rPr>
              <w:t xml:space="preserve"> </w:t>
            </w:r>
            <w:r>
              <w:t>nelerdir? Öğretim programınızdan bir</w:t>
            </w:r>
            <w:r>
              <w:rPr>
                <w:spacing w:val="-1"/>
              </w:rPr>
              <w:t xml:space="preserve"> </w:t>
            </w:r>
            <w:r>
              <w:t>öğrenme çıktısı seçerek ölçme ve değerlendirmenin nasıl uygulandığını tartışarak ortaya çıkan görüşleri lütfen özetleyiniz.</w:t>
            </w:r>
          </w:p>
        </w:tc>
      </w:tr>
      <w:tr w:rsidR="00811F8C" w:rsidTr="00CF06A2">
        <w:trPr>
          <w:trHeight w:val="1103"/>
        </w:trPr>
        <w:tc>
          <w:tcPr>
            <w:tcW w:w="49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811F8C" w:rsidRDefault="00811F8C" w:rsidP="00094369">
            <w:pPr>
              <w:widowControl w:val="0"/>
              <w:rPr>
                <w:rFonts w:hint="eastAsia"/>
                <w:sz w:val="2"/>
                <w:szCs w:val="2"/>
              </w:rPr>
            </w:pPr>
          </w:p>
        </w:tc>
        <w:tc>
          <w:tcPr>
            <w:tcW w:w="99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3FAFF"/>
          </w:tcPr>
          <w:p w:rsidR="00632E08" w:rsidRPr="00547575" w:rsidRDefault="00632E08" w:rsidP="00632E08">
            <w:pPr>
              <w:numPr>
                <w:ilvl w:val="0"/>
                <w:numId w:val="3"/>
              </w:numPr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tr-TR"/>
              </w:rPr>
            </w:pPr>
            <w:r w:rsidRPr="00547575">
              <w:rPr>
                <w:rFonts w:ascii="Times New Roman" w:eastAsia="Times New Roman" w:hAnsi="Times New Roman" w:cs="Times New Roman"/>
                <w:kern w:val="0"/>
                <w:lang w:eastAsia="tr-TR"/>
              </w:rPr>
              <w:t>Önceki programda daha çok bilgi ölçmeye yönelik testler kullanılırken, yeni programda süreç ve performans değerlendirmelerine daha çok yer verilmektedir.</w:t>
            </w:r>
          </w:p>
          <w:p w:rsidR="005C21E6" w:rsidRPr="00632E08" w:rsidRDefault="00632E08" w:rsidP="00632E08">
            <w:pPr>
              <w:numPr>
                <w:ilvl w:val="0"/>
                <w:numId w:val="3"/>
              </w:numPr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tr-TR"/>
              </w:rPr>
            </w:pPr>
            <w:r w:rsidRPr="00547575">
              <w:rPr>
                <w:rFonts w:ascii="Times New Roman" w:eastAsia="Times New Roman" w:hAnsi="Times New Roman" w:cs="Times New Roman"/>
                <w:kern w:val="0"/>
                <w:lang w:eastAsia="tr-TR"/>
              </w:rPr>
              <w:t>Ölçme ve değerlendirme yöntemleri arasında proje bazlı öğrenme, portfolyo değerlendirmesi ve öğrenci gözlem formları yer almaktadır.</w:t>
            </w:r>
          </w:p>
        </w:tc>
      </w:tr>
      <w:tr w:rsidR="008E4EB1" w:rsidTr="00DE3E16">
        <w:trPr>
          <w:trHeight w:val="1103"/>
        </w:trPr>
        <w:tc>
          <w:tcPr>
            <w:tcW w:w="49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E4EB1" w:rsidRPr="008E4EB1" w:rsidRDefault="008E4EB1" w:rsidP="008E4EB1">
            <w:pPr>
              <w:rPr>
                <w:rFonts w:hint="eastAsia"/>
                <w:sz w:val="2"/>
                <w:szCs w:val="2"/>
              </w:rPr>
            </w:pPr>
            <w:r>
              <w:rPr>
                <w:sz w:val="2"/>
                <w:szCs w:val="2"/>
              </w:rPr>
              <w:t>5555</w:t>
            </w:r>
          </w:p>
        </w:tc>
        <w:tc>
          <w:tcPr>
            <w:tcW w:w="303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E4EB1" w:rsidRPr="00F021FD" w:rsidRDefault="008E4EB1" w:rsidP="00094369">
            <w:pPr>
              <w:pStyle w:val="TableParagraph"/>
              <w:widowControl w:val="0"/>
              <w:rPr>
                <w:b/>
              </w:rPr>
            </w:pPr>
            <w:r w:rsidRPr="00F021FD">
              <w:rPr>
                <w:b/>
              </w:rPr>
              <w:t>Öğretme-Öğrenme Yaşantıları</w:t>
            </w:r>
          </w:p>
        </w:tc>
        <w:tc>
          <w:tcPr>
            <w:tcW w:w="6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8E4EB1" w:rsidRPr="000A5270" w:rsidRDefault="008E4EB1" w:rsidP="00CF06A2">
            <w:pPr>
              <w:pStyle w:val="TableParagraph"/>
              <w:widowControl w:val="0"/>
            </w:pPr>
            <w:r>
              <w:t>Öğretim programınızdan bir ünite/tema/öğrenme alanı seçerek program bileşenlerinin (erdem-değer-eylem modeli, okuryazarlık becerileri, sosyal-duygusal öğrenme becerileri) nasıl işlendiğine dair görüşlerinizi kısaca ifade ediniz.</w:t>
            </w:r>
          </w:p>
        </w:tc>
      </w:tr>
      <w:tr w:rsidR="008E4EB1" w:rsidTr="00DE3E16">
        <w:trPr>
          <w:trHeight w:val="1103"/>
        </w:trPr>
        <w:tc>
          <w:tcPr>
            <w:tcW w:w="49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8E4EB1" w:rsidRPr="00C10F1C" w:rsidRDefault="008E4EB1" w:rsidP="00094369">
            <w:pPr>
              <w:widowControl w:val="0"/>
              <w:rPr>
                <w:rFonts w:hint="eastAsia"/>
              </w:rPr>
            </w:pPr>
          </w:p>
        </w:tc>
        <w:tc>
          <w:tcPr>
            <w:tcW w:w="9959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3FAFF"/>
          </w:tcPr>
          <w:p w:rsidR="008E4EB1" w:rsidRPr="00C10F1C" w:rsidRDefault="008E4EB1" w:rsidP="00F021FD">
            <w:pPr>
              <w:pStyle w:val="TableParagraph"/>
              <w:widowControl w:val="0"/>
            </w:pPr>
            <w:r w:rsidRPr="00C10F1C">
              <w:rPr>
                <w:sz w:val="22"/>
                <w:szCs w:val="22"/>
              </w:rPr>
              <w:t>(</w:t>
            </w:r>
            <w:r w:rsidRPr="00C10F1C">
              <w:rPr>
                <w:rFonts w:ascii="Barlow-Bold" w:eastAsia="NSimSun" w:hAnsi="Barlow-Bold" w:cs="Lucida Sans"/>
                <w:b/>
                <w:bCs/>
                <w:color w:val="242021"/>
                <w:sz w:val="22"/>
                <w:szCs w:val="22"/>
                <w:lang w:eastAsia="zh-CN" w:bidi="hi-IN"/>
              </w:rPr>
              <w:t>SB.5.2.3</w:t>
            </w:r>
            <w:r w:rsidRPr="00C10F1C">
              <w:rPr>
                <w:rFonts w:ascii="Liberation Serif" w:eastAsia="NSimSun" w:hAnsi="Liberation Serif" w:cs="Lucida Sans"/>
                <w:sz w:val="22"/>
                <w:szCs w:val="22"/>
                <w:lang w:eastAsia="zh-CN" w:bidi="hi-IN"/>
              </w:rPr>
              <w:t xml:space="preserve">) </w:t>
            </w:r>
            <w:r w:rsidRPr="00C10F1C">
              <w:rPr>
                <w:sz w:val="22"/>
                <w:szCs w:val="22"/>
              </w:rPr>
              <w:t>Öğrencilerin verilen yazılı ve g</w:t>
            </w:r>
            <w:r w:rsidRPr="00C10F1C">
              <w:rPr>
                <w:rFonts w:hint="eastAsia"/>
                <w:sz w:val="22"/>
                <w:szCs w:val="22"/>
              </w:rPr>
              <w:t>ö</w:t>
            </w:r>
            <w:r w:rsidRPr="00C10F1C">
              <w:rPr>
                <w:sz w:val="22"/>
                <w:szCs w:val="22"/>
              </w:rPr>
              <w:t xml:space="preserve">rsel kaynaklar </w:t>
            </w:r>
            <w:r w:rsidRPr="00C10F1C">
              <w:rPr>
                <w:rFonts w:hint="eastAsia"/>
                <w:sz w:val="22"/>
                <w:szCs w:val="22"/>
              </w:rPr>
              <w:t>ü</w:t>
            </w:r>
            <w:r w:rsidRPr="00C10F1C">
              <w:rPr>
                <w:sz w:val="22"/>
                <w:szCs w:val="22"/>
              </w:rPr>
              <w:t>zerinden yaşadığı yerdeki doğa olaylarının insanların etkisi ile afete d</w:t>
            </w:r>
            <w:r w:rsidRPr="00C10F1C">
              <w:rPr>
                <w:rFonts w:hint="eastAsia"/>
                <w:sz w:val="22"/>
                <w:szCs w:val="22"/>
              </w:rPr>
              <w:t>ö</w:t>
            </w:r>
            <w:r w:rsidRPr="00C10F1C">
              <w:rPr>
                <w:sz w:val="22"/>
                <w:szCs w:val="22"/>
              </w:rPr>
              <w:t>n</w:t>
            </w:r>
            <w:r w:rsidRPr="00C10F1C">
              <w:rPr>
                <w:rFonts w:hint="eastAsia"/>
                <w:sz w:val="22"/>
                <w:szCs w:val="22"/>
              </w:rPr>
              <w:t>ü</w:t>
            </w:r>
            <w:r w:rsidRPr="00C10F1C">
              <w:rPr>
                <w:sz w:val="22"/>
                <w:szCs w:val="22"/>
              </w:rPr>
              <w:t>şme risklerini belirlemeleri bekleniyor. Böylece doğal afetlerin neden ve sonuçları ile bu neden ve sonuçlarda insanların etkisinin birebir anlaşılması amaçlanıyor.</w:t>
            </w:r>
          </w:p>
        </w:tc>
      </w:tr>
      <w:tr w:rsidR="00CF06A2" w:rsidTr="00F021FD">
        <w:trPr>
          <w:trHeight w:val="920"/>
        </w:trPr>
        <w:tc>
          <w:tcPr>
            <w:tcW w:w="4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CF06A2" w:rsidRPr="00F021FD" w:rsidRDefault="00CF06A2" w:rsidP="00094369">
            <w:pPr>
              <w:widowControl w:val="0"/>
              <w:rPr>
                <w:rFonts w:hint="eastAsia"/>
                <w:b/>
                <w:sz w:val="2"/>
                <w:szCs w:val="2"/>
              </w:rPr>
            </w:pPr>
          </w:p>
        </w:tc>
        <w:tc>
          <w:tcPr>
            <w:tcW w:w="295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F06A2" w:rsidRPr="00F021FD" w:rsidRDefault="00CF06A2" w:rsidP="00CF06A2">
            <w:pPr>
              <w:pStyle w:val="TableParagraph"/>
              <w:widowControl w:val="0"/>
              <w:rPr>
                <w:b/>
              </w:rPr>
            </w:pPr>
            <w:r w:rsidRPr="00F021FD">
              <w:rPr>
                <w:b/>
              </w:rPr>
              <w:t>Farklılaştırma</w:t>
            </w:r>
          </w:p>
        </w:tc>
        <w:tc>
          <w:tcPr>
            <w:tcW w:w="70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CF06A2" w:rsidRDefault="00CF06A2" w:rsidP="00CF06A2">
            <w:pPr>
              <w:pStyle w:val="TableParagraph"/>
              <w:widowControl w:val="0"/>
            </w:pPr>
            <w:r>
              <w:t>Farklılaştırma türlerini tartışınız. Dersin işlenişinde zenginleştirme ve/veya destekleme gerektirecek durumların neler olabileceğini özet hâlinde belirtiniz.</w:t>
            </w:r>
          </w:p>
        </w:tc>
      </w:tr>
      <w:tr w:rsidR="00CF06A2" w:rsidTr="00CF06A2">
        <w:trPr>
          <w:trHeight w:val="1103"/>
        </w:trPr>
        <w:tc>
          <w:tcPr>
            <w:tcW w:w="4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CF06A2" w:rsidRDefault="00CF06A2" w:rsidP="00094369">
            <w:pPr>
              <w:widowControl w:val="0"/>
              <w:rPr>
                <w:rFonts w:hint="eastAsia"/>
                <w:sz w:val="2"/>
                <w:szCs w:val="2"/>
              </w:rPr>
            </w:pPr>
          </w:p>
        </w:tc>
        <w:tc>
          <w:tcPr>
            <w:tcW w:w="9959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3FAFF"/>
          </w:tcPr>
          <w:p w:rsidR="00F05F90" w:rsidRPr="00547575" w:rsidRDefault="00F05F90" w:rsidP="00F05F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tr-TR"/>
              </w:rPr>
            </w:pPr>
            <w:r w:rsidRPr="00547575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</w:rPr>
              <w:t>Farklılaştırma Türleri:</w:t>
            </w:r>
          </w:p>
          <w:p w:rsidR="00F05F90" w:rsidRPr="00547575" w:rsidRDefault="00F05F90" w:rsidP="00F05F90">
            <w:pPr>
              <w:numPr>
                <w:ilvl w:val="0"/>
                <w:numId w:val="4"/>
              </w:numPr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tr-TR"/>
              </w:rPr>
            </w:pPr>
            <w:r w:rsidRPr="00547575">
              <w:rPr>
                <w:rFonts w:ascii="Times New Roman" w:eastAsia="Times New Roman" w:hAnsi="Times New Roman" w:cs="Times New Roman"/>
                <w:kern w:val="0"/>
                <w:lang w:eastAsia="tr-TR"/>
              </w:rPr>
              <w:t>İçerik farklılaştırma: Öğrencilerin bireysel ihtiyaçlarına göre içerik zenginleştirilir.</w:t>
            </w:r>
          </w:p>
          <w:p w:rsidR="00F05F90" w:rsidRPr="00547575" w:rsidRDefault="00F05F90" w:rsidP="00F05F90">
            <w:pPr>
              <w:numPr>
                <w:ilvl w:val="0"/>
                <w:numId w:val="4"/>
              </w:numPr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tr-TR"/>
              </w:rPr>
            </w:pPr>
            <w:r w:rsidRPr="00547575">
              <w:rPr>
                <w:rFonts w:ascii="Times New Roman" w:eastAsia="Times New Roman" w:hAnsi="Times New Roman" w:cs="Times New Roman"/>
                <w:kern w:val="0"/>
                <w:lang w:eastAsia="tr-TR"/>
              </w:rPr>
              <w:t>Süreç farklılaştırma: Öğrencilerin öğrenme hızlarına göre süreç adapte edilir.</w:t>
            </w:r>
          </w:p>
          <w:p w:rsidR="00CF06A2" w:rsidRDefault="00F05F90" w:rsidP="00F05F90">
            <w:pPr>
              <w:numPr>
                <w:ilvl w:val="0"/>
                <w:numId w:val="4"/>
              </w:numPr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tr-TR"/>
              </w:rPr>
            </w:pPr>
            <w:r w:rsidRPr="00547575">
              <w:rPr>
                <w:rFonts w:ascii="Times New Roman" w:eastAsia="Times New Roman" w:hAnsi="Times New Roman" w:cs="Times New Roman"/>
                <w:kern w:val="0"/>
                <w:lang w:eastAsia="tr-TR"/>
              </w:rPr>
              <w:t>Ürün farklılaştırma: Öğrencilerin yeteneklerine göre farklı ürünler ortaya koymalarına olanak tanınır.</w:t>
            </w:r>
          </w:p>
          <w:p w:rsidR="00F05F90" w:rsidRPr="00547575" w:rsidRDefault="00F05F90" w:rsidP="00F05F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tr-TR"/>
              </w:rPr>
            </w:pPr>
            <w:r w:rsidRPr="00547575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</w:rPr>
              <w:t>Zenginleştirme veya Destekleme Gerektiren Durumlar:</w:t>
            </w:r>
          </w:p>
          <w:p w:rsidR="00F05F90" w:rsidRPr="00547575" w:rsidRDefault="00F05F90" w:rsidP="00F05F90">
            <w:pPr>
              <w:numPr>
                <w:ilvl w:val="0"/>
                <w:numId w:val="4"/>
              </w:numPr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tr-TR"/>
              </w:rPr>
            </w:pPr>
            <w:r w:rsidRPr="00547575">
              <w:rPr>
                <w:rFonts w:ascii="Times New Roman" w:eastAsia="Times New Roman" w:hAnsi="Times New Roman" w:cs="Times New Roman"/>
                <w:kern w:val="0"/>
                <w:lang w:eastAsia="tr-TR"/>
              </w:rPr>
              <w:t>Öğrencilerin ilgisini çeken konularda ekstra materyaller ve projeler sunularak ders zenginleştirilir.</w:t>
            </w:r>
          </w:p>
          <w:p w:rsidR="00F05F90" w:rsidRPr="00F05F90" w:rsidRDefault="00F05F90" w:rsidP="00F05F90">
            <w:pPr>
              <w:numPr>
                <w:ilvl w:val="0"/>
                <w:numId w:val="4"/>
              </w:numPr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tr-TR"/>
              </w:rPr>
            </w:pPr>
            <w:r w:rsidRPr="00547575">
              <w:rPr>
                <w:rFonts w:ascii="Times New Roman" w:eastAsia="Times New Roman" w:hAnsi="Times New Roman" w:cs="Times New Roman"/>
                <w:kern w:val="0"/>
                <w:lang w:eastAsia="tr-TR"/>
              </w:rPr>
              <w:t>Özel gereksinimli öğrenciler için ek destek ve uyarlamalar yapılır.</w:t>
            </w:r>
          </w:p>
        </w:tc>
      </w:tr>
      <w:tr w:rsidR="00CF06A2" w:rsidTr="00CF06A2">
        <w:trPr>
          <w:trHeight w:val="1103"/>
        </w:trPr>
        <w:tc>
          <w:tcPr>
            <w:tcW w:w="4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CF06A2" w:rsidRDefault="00CF06A2" w:rsidP="00094369">
            <w:pPr>
              <w:widowControl w:val="0"/>
              <w:rPr>
                <w:rFonts w:hint="eastAsia"/>
                <w:sz w:val="2"/>
                <w:szCs w:val="2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F06A2" w:rsidRPr="00F021FD" w:rsidRDefault="00CF06A2" w:rsidP="00094369">
            <w:pPr>
              <w:pStyle w:val="TableParagraph"/>
              <w:widowControl w:val="0"/>
              <w:rPr>
                <w:b/>
              </w:rPr>
            </w:pPr>
            <w:r w:rsidRPr="00F021FD">
              <w:rPr>
                <w:b/>
              </w:rPr>
              <w:t>Öğretim Programının Uygulanmasına İlişkin Açıklamalar</w:t>
            </w:r>
          </w:p>
        </w:tc>
        <w:tc>
          <w:tcPr>
            <w:tcW w:w="70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CF06A2" w:rsidRPr="000A5270" w:rsidRDefault="00CF06A2" w:rsidP="00094369">
            <w:pPr>
              <w:pStyle w:val="TableParagraph"/>
              <w:widowControl w:val="0"/>
            </w:pPr>
            <w:r>
              <w:t>Türkiye Yüzyılı Maarif Modeli Programı’nın daha sağlıklı uygulanabilmesi için önerilerinizi lütfen yazınız.</w:t>
            </w:r>
          </w:p>
        </w:tc>
      </w:tr>
      <w:tr w:rsidR="00CF06A2" w:rsidTr="00F021FD">
        <w:trPr>
          <w:trHeight w:val="879"/>
        </w:trPr>
        <w:tc>
          <w:tcPr>
            <w:tcW w:w="4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F06A2" w:rsidRDefault="00CF06A2" w:rsidP="00094369">
            <w:pPr>
              <w:widowControl w:val="0"/>
              <w:rPr>
                <w:rFonts w:hint="eastAsia"/>
                <w:sz w:val="2"/>
                <w:szCs w:val="2"/>
              </w:rPr>
            </w:pPr>
          </w:p>
        </w:tc>
        <w:tc>
          <w:tcPr>
            <w:tcW w:w="9959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AFF"/>
          </w:tcPr>
          <w:p w:rsidR="00F05F90" w:rsidRPr="00547575" w:rsidRDefault="00C10F1C" w:rsidP="00F05F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tr-TR"/>
              </w:rPr>
            </w:pPr>
            <w:r>
              <w:t xml:space="preserve"> </w:t>
            </w:r>
            <w:r w:rsidR="00F05F90" w:rsidRPr="00547575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</w:rPr>
              <w:t>Öneriler:</w:t>
            </w:r>
          </w:p>
          <w:p w:rsidR="00F05F90" w:rsidRPr="00547575" w:rsidRDefault="00F05F90" w:rsidP="00F05F90">
            <w:pPr>
              <w:numPr>
                <w:ilvl w:val="0"/>
                <w:numId w:val="7"/>
              </w:numPr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tr-TR"/>
              </w:rPr>
            </w:pPr>
            <w:r w:rsidRPr="00547575">
              <w:rPr>
                <w:rFonts w:ascii="Times New Roman" w:eastAsia="Times New Roman" w:hAnsi="Times New Roman" w:cs="Times New Roman"/>
                <w:kern w:val="0"/>
                <w:lang w:eastAsia="tr-TR"/>
              </w:rPr>
              <w:t>Öğretmen eğitimlerinin düzenli olarak güncellenmesi ve desteklenmesi.</w:t>
            </w:r>
          </w:p>
          <w:p w:rsidR="00F05F90" w:rsidRPr="00547575" w:rsidRDefault="00F05F90" w:rsidP="00F05F90">
            <w:pPr>
              <w:numPr>
                <w:ilvl w:val="0"/>
                <w:numId w:val="7"/>
              </w:numPr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tr-TR"/>
              </w:rPr>
            </w:pPr>
            <w:r w:rsidRPr="00547575">
              <w:rPr>
                <w:rFonts w:ascii="Times New Roman" w:eastAsia="Times New Roman" w:hAnsi="Times New Roman" w:cs="Times New Roman"/>
                <w:kern w:val="0"/>
                <w:lang w:eastAsia="tr-TR"/>
              </w:rPr>
              <w:t>Teknolojik altyapının güçlendirilmesi ve dijital araçların etkin kullanımı.</w:t>
            </w:r>
          </w:p>
          <w:p w:rsidR="00F05F90" w:rsidRPr="00547575" w:rsidRDefault="00F05F90" w:rsidP="00F05F90">
            <w:pPr>
              <w:numPr>
                <w:ilvl w:val="0"/>
                <w:numId w:val="7"/>
              </w:numPr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tr-TR"/>
              </w:rPr>
            </w:pPr>
            <w:r w:rsidRPr="00547575">
              <w:rPr>
                <w:rFonts w:ascii="Times New Roman" w:eastAsia="Times New Roman" w:hAnsi="Times New Roman" w:cs="Times New Roman"/>
                <w:kern w:val="0"/>
                <w:lang w:eastAsia="tr-TR"/>
              </w:rPr>
              <w:t>Öğrenci ve veli iş</w:t>
            </w:r>
            <w:r w:rsidR="00CF44C6">
              <w:rPr>
                <w:rFonts w:ascii="Times New Roman" w:eastAsia="Times New Roman" w:hAnsi="Times New Roman" w:cs="Times New Roman"/>
                <w:kern w:val="0"/>
                <w:lang w:eastAsia="tr-TR"/>
              </w:rPr>
              <w:t xml:space="preserve"> </w:t>
            </w:r>
            <w:r w:rsidRPr="00547575">
              <w:rPr>
                <w:rFonts w:ascii="Times New Roman" w:eastAsia="Times New Roman" w:hAnsi="Times New Roman" w:cs="Times New Roman"/>
                <w:kern w:val="0"/>
                <w:lang w:eastAsia="tr-TR"/>
              </w:rPr>
              <w:t>birliğinin artırılması için düzenli bilgilendirme ve etkinlikler düzenlenmesi.</w:t>
            </w:r>
          </w:p>
          <w:p w:rsidR="00F05F90" w:rsidRPr="00547575" w:rsidRDefault="00F05F90" w:rsidP="00F05F90">
            <w:pPr>
              <w:numPr>
                <w:ilvl w:val="0"/>
                <w:numId w:val="7"/>
              </w:numPr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tr-TR"/>
              </w:rPr>
            </w:pPr>
            <w:r w:rsidRPr="00547575">
              <w:rPr>
                <w:rFonts w:ascii="Times New Roman" w:eastAsia="Times New Roman" w:hAnsi="Times New Roman" w:cs="Times New Roman"/>
                <w:kern w:val="0"/>
                <w:lang w:eastAsia="tr-TR"/>
              </w:rPr>
              <w:t>Programın uygulanması sırasında geri bildirimlerin alınarak sürekli iyileştirme yapılması.</w:t>
            </w:r>
          </w:p>
          <w:p w:rsidR="00CF06A2" w:rsidRDefault="00CF06A2" w:rsidP="00094369">
            <w:pPr>
              <w:pStyle w:val="TableParagraph"/>
              <w:widowControl w:val="0"/>
            </w:pPr>
          </w:p>
        </w:tc>
      </w:tr>
    </w:tbl>
    <w:p w:rsidR="00811F8C" w:rsidRDefault="00811F8C" w:rsidP="00811F8C">
      <w:pPr>
        <w:pStyle w:val="GvdeMetni"/>
        <w:spacing w:before="5" w:after="0"/>
        <w:rPr>
          <w:rFonts w:hint="eastAsia"/>
          <w:sz w:val="2"/>
        </w:rPr>
      </w:pPr>
    </w:p>
    <w:p w:rsidR="00811F8C" w:rsidRDefault="00811F8C">
      <w:pPr>
        <w:rPr>
          <w:rFonts w:hint="eastAsia"/>
        </w:rPr>
      </w:pPr>
    </w:p>
    <w:sectPr w:rsidR="00811F8C" w:rsidSect="00811F8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A2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arlow-Light">
    <w:altName w:val="Times New Roman"/>
    <w:panose1 w:val="00000000000000000000"/>
    <w:charset w:val="00"/>
    <w:family w:val="roman"/>
    <w:notTrueType/>
    <w:pitch w:val="default"/>
  </w:font>
  <w:font w:name="Barlow-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F82E47"/>
    <w:multiLevelType w:val="multilevel"/>
    <w:tmpl w:val="4998C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0325B9"/>
    <w:multiLevelType w:val="multilevel"/>
    <w:tmpl w:val="30662D22"/>
    <w:lvl w:ilvl="0">
      <w:numFmt w:val="bullet"/>
      <w:lvlText w:val=""/>
      <w:lvlJc w:val="left"/>
      <w:pPr>
        <w:tabs>
          <w:tab w:val="num" w:pos="0"/>
        </w:tabs>
        <w:ind w:left="832" w:hanging="360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826" w:hanging="360"/>
      </w:pPr>
      <w:rPr>
        <w:rFonts w:ascii="Symbol" w:hAnsi="Symbol" w:cs="Symbol" w:hint="default"/>
        <w:lang w:val="tr-TR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813" w:hanging="360"/>
      </w:pPr>
      <w:rPr>
        <w:rFonts w:ascii="Symbol" w:hAnsi="Symbol" w:cs="Symbol" w:hint="default"/>
        <w:lang w:val="tr-TR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799" w:hanging="360"/>
      </w:pPr>
      <w:rPr>
        <w:rFonts w:ascii="Symbol" w:hAnsi="Symbol" w:cs="Symbol" w:hint="default"/>
        <w:lang w:val="tr-TR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86" w:hanging="360"/>
      </w:pPr>
      <w:rPr>
        <w:rFonts w:ascii="Symbol" w:hAnsi="Symbol" w:cs="Symbol" w:hint="default"/>
        <w:lang w:val="tr-TR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773" w:hanging="360"/>
      </w:pPr>
      <w:rPr>
        <w:rFonts w:ascii="Symbol" w:hAnsi="Symbol" w:cs="Symbol" w:hint="default"/>
        <w:lang w:val="tr-TR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759" w:hanging="360"/>
      </w:pPr>
      <w:rPr>
        <w:rFonts w:ascii="Symbol" w:hAnsi="Symbol" w:cs="Symbol" w:hint="default"/>
        <w:lang w:val="tr-TR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746" w:hanging="360"/>
      </w:pPr>
      <w:rPr>
        <w:rFonts w:ascii="Symbol" w:hAnsi="Symbol" w:cs="Symbol" w:hint="default"/>
        <w:lang w:val="tr-TR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733" w:hanging="360"/>
      </w:pPr>
      <w:rPr>
        <w:rFonts w:ascii="Symbol" w:hAnsi="Symbol" w:cs="Symbol" w:hint="default"/>
        <w:lang w:val="tr-TR" w:eastAsia="en-US" w:bidi="ar-SA"/>
      </w:rPr>
    </w:lvl>
  </w:abstractNum>
  <w:abstractNum w:abstractNumId="2" w15:restartNumberingAfterBreak="0">
    <w:nsid w:val="243A0149"/>
    <w:multiLevelType w:val="multilevel"/>
    <w:tmpl w:val="F964F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337A3A"/>
    <w:multiLevelType w:val="multilevel"/>
    <w:tmpl w:val="B0345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973EA5"/>
    <w:multiLevelType w:val="multilevel"/>
    <w:tmpl w:val="E4923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8F4AE8"/>
    <w:multiLevelType w:val="multilevel"/>
    <w:tmpl w:val="F3C0B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A95250"/>
    <w:multiLevelType w:val="multilevel"/>
    <w:tmpl w:val="2EE8E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2854704">
    <w:abstractNumId w:val="1"/>
  </w:num>
  <w:num w:numId="2" w16cid:durableId="384716862">
    <w:abstractNumId w:val="3"/>
  </w:num>
  <w:num w:numId="3" w16cid:durableId="2023163954">
    <w:abstractNumId w:val="6"/>
  </w:num>
  <w:num w:numId="4" w16cid:durableId="963385301">
    <w:abstractNumId w:val="2"/>
  </w:num>
  <w:num w:numId="5" w16cid:durableId="970474546">
    <w:abstractNumId w:val="5"/>
  </w:num>
  <w:num w:numId="6" w16cid:durableId="58019706">
    <w:abstractNumId w:val="0"/>
  </w:num>
  <w:num w:numId="7" w16cid:durableId="272948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F8C"/>
    <w:rsid w:val="00046588"/>
    <w:rsid w:val="000A5270"/>
    <w:rsid w:val="00227394"/>
    <w:rsid w:val="003A6A26"/>
    <w:rsid w:val="003D60B4"/>
    <w:rsid w:val="004430AA"/>
    <w:rsid w:val="005B7991"/>
    <w:rsid w:val="005C21E6"/>
    <w:rsid w:val="00613633"/>
    <w:rsid w:val="00632E08"/>
    <w:rsid w:val="006E419F"/>
    <w:rsid w:val="00806076"/>
    <w:rsid w:val="00811F8C"/>
    <w:rsid w:val="00841E34"/>
    <w:rsid w:val="008E4EB1"/>
    <w:rsid w:val="00906704"/>
    <w:rsid w:val="009D44A7"/>
    <w:rsid w:val="00A652E7"/>
    <w:rsid w:val="00A66DD1"/>
    <w:rsid w:val="00B5681B"/>
    <w:rsid w:val="00C10F1C"/>
    <w:rsid w:val="00CF06A2"/>
    <w:rsid w:val="00CF44C6"/>
    <w:rsid w:val="00D37C66"/>
    <w:rsid w:val="00E33807"/>
    <w:rsid w:val="00F021FD"/>
    <w:rsid w:val="00F05F90"/>
    <w:rsid w:val="00F84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A78D0"/>
  <w15:docId w15:val="{8901C338-D852-4E31-AD88-272468441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SimSun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F8C"/>
    <w:pPr>
      <w:suppressAutoHyphens/>
      <w:spacing w:after="0" w:line="240" w:lineRule="auto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rsid w:val="00811F8C"/>
    <w:pPr>
      <w:spacing w:after="140" w:line="276" w:lineRule="auto"/>
    </w:pPr>
  </w:style>
  <w:style w:type="character" w:customStyle="1" w:styleId="GvdeMetniChar">
    <w:name w:val="Gövde Metni Char"/>
    <w:basedOn w:val="VarsaylanParagrafYazTipi"/>
    <w:link w:val="GvdeMetni"/>
    <w:rsid w:val="00811F8C"/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styleId="ListeParagraf">
    <w:name w:val="List Paragraph"/>
    <w:basedOn w:val="Normal"/>
    <w:qFormat/>
    <w:rsid w:val="00811F8C"/>
    <w:pPr>
      <w:ind w:left="1244" w:right="104" w:hanging="425"/>
      <w:jc w:val="both"/>
    </w:pPr>
    <w:rPr>
      <w:rFonts w:ascii="Times New Roman" w:eastAsia="Times New Roman" w:hAnsi="Times New Roman" w:cs="Times New Roman"/>
      <w:lang w:eastAsia="en-US" w:bidi="ar-SA"/>
    </w:rPr>
  </w:style>
  <w:style w:type="paragraph" w:customStyle="1" w:styleId="TableParagraph">
    <w:name w:val="Table Paragraph"/>
    <w:basedOn w:val="Normal"/>
    <w:qFormat/>
    <w:rsid w:val="00811F8C"/>
    <w:rPr>
      <w:rFonts w:ascii="Times New Roman" w:eastAsia="Times New Roman" w:hAnsi="Times New Roman" w:cs="Times New Roman"/>
      <w:lang w:eastAsia="en-US" w:bidi="ar-SA"/>
    </w:rPr>
  </w:style>
  <w:style w:type="character" w:customStyle="1" w:styleId="fontstyle01">
    <w:name w:val="fontstyle01"/>
    <w:basedOn w:val="VarsaylanParagrafYazTipi"/>
    <w:rsid w:val="00D37C66"/>
    <w:rPr>
      <w:rFonts w:ascii="Barlow-Light" w:hAnsi="Barlow-Light" w:hint="default"/>
      <w:b w:val="0"/>
      <w:bCs w:val="0"/>
      <w:i w:val="0"/>
      <w:iCs w:val="0"/>
      <w:color w:val="242021"/>
      <w:sz w:val="20"/>
      <w:szCs w:val="20"/>
    </w:rPr>
  </w:style>
  <w:style w:type="character" w:styleId="Kpr">
    <w:name w:val="Hyperlink"/>
    <w:basedOn w:val="VarsaylanParagrafYazTipi"/>
    <w:uiPriority w:val="99"/>
    <w:unhideWhenUsed/>
    <w:rsid w:val="00046588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0465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46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sosyalbilgilerdunyasi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DFBBA9-FFD8-4369-9F44-791F6E147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1062</Words>
  <Characters>6057</Characters>
  <Application>Microsoft Office Word</Application>
  <DocSecurity>0</DocSecurity>
  <Lines>50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Muammer ASLAN</dc:creator>
  <cp:lastModifiedBy>Muammer ASLAN</cp:lastModifiedBy>
  <cp:revision>4</cp:revision>
  <dcterms:created xsi:type="dcterms:W3CDTF">2024-06-20T15:29:00Z</dcterms:created>
  <dcterms:modified xsi:type="dcterms:W3CDTF">2024-06-20T15:32:00Z</dcterms:modified>
</cp:coreProperties>
</file>