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00" w:type="dxa"/>
        <w:gridCol w:w="400" w:type="dxa"/>
        <w:gridCol w:w="400" w:type="dxa"/>
        <w:gridCol w:w="3500" w:type="dxa"/>
        <w:gridCol w:w="6500" w:type="dxa"/>
        <w:gridCol w:w="2080" w:type="dxa"/>
        <w:gridCol w:w="2000" w:type="dxa"/>
        <w:gridCol w:w="2000" w:type="dxa"/>
      </w:tblGrid>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pPr>
            <w:r>
              <w:rPr>
                <w:sz w:val="20"/>
                <w:szCs w:val="20"/>
                <w:b w:val="1"/>
                <w:bCs w:val="1"/>
                <w:shd w:val="clear" w:fill="f2f2f2"/>
              </w:rPr>
              <w:t xml:space="preserve">TARİH</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pPr>
            <w:r>
              <w:rPr>
                <w:sz w:val="20"/>
                <w:szCs w:val="20"/>
                <w:b w:val="1"/>
                <w:bCs w:val="1"/>
                <w:shd w:val="clear" w:fill="f2f2f2"/>
              </w:rPr>
              <w:t xml:space="preserve">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pPr>
            <w:r>
              <w:rPr>
                <w:sz w:val="20"/>
                <w:szCs w:val="20"/>
                <w:b w:val="1"/>
                <w:bCs w:val="1"/>
                <w:shd w:val="clear" w:fill="f2f2f2"/>
              </w:rPr>
              <w:t xml:space="preserve">SAAT</w:t>
            </w:r>
          </w:p>
        </w:tc>
        <w:tc>
          <w:tcPr>
            <w:tcW w:w="350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ÖĞRENME ALANI</w:t>
            </w:r>
          </w:p>
        </w:tc>
        <w:tc>
          <w:tcPr>
            <w:tcW w:w="650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KAZANIM</w:t>
            </w:r>
          </w:p>
        </w:tc>
        <w:tc>
          <w:tcPr>
            <w:tcW w:w="208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YÖNTEM TEKNİK</w:t>
            </w:r>
          </w:p>
        </w:tc>
        <w:tc>
          <w:tcPr>
            <w:tcW w:w="200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ARAÇ GEREÇ</w:t>
            </w:r>
          </w:p>
        </w:tc>
        <w:tc>
          <w:tcPr>
            <w:tcW w:w="200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DEĞERLENDİRME</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11-15
                <w:br/>
                Eylül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SMVD.1. 1. Masal türünü açıklar.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18-22
                <w:br/>
                Eylül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SMVD.1. 2. Masallara dünya ve Türk edebiyatından örnekler verir.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Gaziler Günü 
                <w:br/>
İlköğretim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25-29
                <w:br/>
                Eylül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
                SMVD.1. 3. Farklı masal
                <w:br/>
tekerlemelerini söyler.
              </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Dünya Okul Sütü Günü</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02-06
                <w:br/>
                Ekim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4.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SMVD.1. 4. Anadolu Masallarını tanır.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Hayvanları Koruma Günü</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09-13
                <w:br/>
                Ekim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5.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SMVD.1. 5. Masalların bölümleri hakkında bilgi sahibi olur.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Ahilik Kültürü Haftası
                <w:br/>
Dünya Afet Azaltma Günü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16-20
                <w:br/>
                Ekim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6.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1.6. Masal türü için yapılan belli başlı adlandırmalar hakkında bilgi sahibi olur.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23-27
                <w:br/>
                Ekim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7.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SMVD.1. 7. Hint Masalları, Arap Masalları, İran Masalları, Ezop Masalları, La Fontain ve Grim Masallarını araştırır.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*Birleşmiş Milletler Günü
                <w:br/>
*Cumhuriyet Bayramı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30-03
                <w:br/>
                Ekim-Kasım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8.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1.8. Anadolu Masallarından öğrendiklerini sınıf ortamında anlatır.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*Kızılay Haftası
                <w:br/>
*Lösemili Çocuklar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06-10
                <w:br/>
                Kasım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9.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1.9. Anadolu Masallarından öğrendiklerini sınıf ortamında anlatır.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*Atatürk Haftası
                <w:br/>
*Organ Bağışı Haftası
                <w:br/>
*Afet Eğitimi Hazırlık Günü (12 Kasım)
              </w:t>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8"/>
          </w:tcPr>
          <w:p>
            <w:pPr>
              <w:jc w:val="center"/>
            </w:pPr>
            <w:r>
              <w:rPr>
                <w:b w:val="1"/>
                <w:bCs w:val="1"/>
              </w:rPr>
              <w:t xml:space="preserve">1. Ara Tatil (13-20 Kasım)</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20-24
                <w:br/>
                Kasım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10.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SMVD.1.MASALLAR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1.10. Anadolu Masallarından öğrendiklerini sınıf ortamında anlatır.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*Öğretmenler Günü 
                <w:br/>
*Ağız ve Diş Sağlığı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27-01
                <w:br/>
                Kasım-Aralık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11.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SMVD.2. 1. Destan türünün özelliklerini açıklar.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*Dünya Engelliler Günü</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04-08
                <w:br/>
                Aralık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12.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SMVD.2. 2. İslamiyet öncesi Türk destanlarını tanır.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*İnsan Hakları ve Demokrasi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11-15
                <w:br/>
                Aralık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13.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2. 3. Alper Tunga destanını tanır. Afrasiyab ve Alper Tunga kişilikleri hakkında bilgi edinir.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*Tutum, Yatırım ve Türk Malları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18-22
                <w:br/>
                Aralık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14.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2.4. Oğuz Kağan destanını tanır; Metehan, Oğuz Kağan kişilikleri arasındaki ilişkiyi fark eder.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Mehmet Akif Ersoy’u Anma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25-29
                <w:br/>
                Aralık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15.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2.5.İslamiyet öncesi ve sonrası Oğuznameler hakkında bilgi edinir,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01-05
                <w:br/>
                Ocak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16.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2.6. Dede Korkut Kitabındaki hikâyeler hakkında bilgi edinir.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08-12
                <w:br/>
                Ocak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17.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2.7. Şecerei Terakime hakkında bilgi edinir.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*Enerji Tasarrufu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15-19
                <w:br/>
                Ocak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18.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SMVD.2. 8.Satuk Buğra Han Destanı hakkında bilgi edinir.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8"/>
          </w:tcPr>
          <w:p>
            <w:pPr>
              <w:jc w:val="center"/>
            </w:pPr>
            <w:r>
              <w:rPr>
                <w:b w:val="1"/>
                <w:bCs w:val="1"/>
              </w:rPr>
              <w:t xml:space="preserve"> Şubat Tatili (22 Ocak-05 Şubat)</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05-09
                <w:br/>
                Şubat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19.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2.9. Altay Yaratılış destanları hakkında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12-16
                <w:br/>
                Şubat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20.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SMVD.2. DESTANLAR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2.10. Manas Destanı hakkında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19-23
                <w:br/>
                Şubat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21.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SMVD.3. 1. Dirse Han oğlu Boğaç Han destanını analiz eder.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26-01
                <w:br/>
                Şubat-Mart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22.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3.2. Basat’ın Tepegözü öldürdüğü destanı analiz eder.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*Vergi Haftası
                <w:br/>
*Yeşilay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04-08
                <w:br/>
                Mart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23.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3. 3. Duha Koca oğlu Deli Dumrul destanını analiz eder.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*Dünya Kadınlar Günü
                <w:br/>
*İstiklâl Marşı'nın Kabulü ve Mehmet Akif Ersoy'u Anma Günü
                <w:br/>
*Girişimcilik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11-15
                <w:br/>
                Mart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24.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3.4. Dede Korkut Hikâyelerine eklenen 13. Destan (Salur Kazan’ın yedi başlı ejderhayı öldürmesi) hakkında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*Bilim ve Teknoloji Haftası
                <w:br/>
*İstiklâl Marşı’nın Kabulü ve Mehmet Akif Ersoy’u Anma Günü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18-22
                <w:br/>
                Mart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25.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3.5. İpekyolu’nun; edebiyatın doğudan batıya, batıdan doğuya aktarımındaki rolünü kavrar.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*Yaşlılar Haftası
                <w:br/>
*Türk Dünyası ve Toplulukları Haftası
                <w:br/>
Tüketiciyi Koruma Haftası
                <w:br/>
*Şehitler Günü (18 Mart)
                <w:br/>
*Dünya Su Günü (22 Mart)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25-29
                <w:br/>
                Mart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26.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3.5.Anadolu Masallarından seçilen bir masalı analiz eder.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*Dünya Tiyatrolar Günü
                <w:br/>
*Kütüphaneler Haftası
                <w:br/>
*Orman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01-05
                <w:br/>
                Nisan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27.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3.6. Anadolu Masallarından seçilen bir masal analiz edilir.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*Dünya Otizm Farkındalık Günü</w:t>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8"/>
          </w:tcPr>
          <w:p>
            <w:pPr>
              <w:jc w:val="center"/>
            </w:pPr>
            <w:r>
              <w:rPr>
                <w:b w:val="1"/>
                <w:bCs w:val="1"/>
              </w:rPr>
              <w:t xml:space="preserve"> 2. Ara Tatil (08-15 Nisan)</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15-19
                <w:br/>
                Nisan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28.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SMVD.3. MASAL VE DESTAN ANALİZLERİ</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4. 1. Menakıbname türü hakkında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*Turizm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22-26
                <w:br/>
                Nisan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29.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4. MENAKIBNAMELER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4.2. Menakıbnamelerde motifler hakkında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*23 Nisan Ulusal Egemenlik ve Çocuk Bayramı
                <w:br/>
*Kût´ül Amâre Zaferi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29-03
                <w:br/>
                Nisan-Mayıs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30.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4. MENAKIBNAMELER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
                SMVD. 4.3. Saltıkname hakkında
                <w:br/>
bilgi sahibi olur.
              </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*Bilişim Haftası
                <w:br/>
*Trafik ve İlkyardım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06-10
                <w:br/>
                Mayıs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31.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4. MENAKIBNAMELER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
                SMVD. 4.4. Battalname hakkında
                <w:br/>
bilgi sahibi olur.
              </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*Vakıflar Haftası
                <w:br/>
*Anneler Günü
                <w:br/>
*Engelliler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13-17
                <w:br/>
                Mayıs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32.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4. MENAKIBNAMELER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4. 5. Danişmendname hakkında bilgi sahibi olur.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20-24
                <w:br/>
                Mayıs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33.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4. MENAKIBNAMELER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4.6. Menakıbil Arifin hakkında bilgi sahibi olur.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
                *Etik Günü
                <w:br/>
*Atatürk'ü Anma ve Gençlik ve Spor Bayramı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27-31
                <w:br/>
                Mayıs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34.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4. MENAKIBNAMELER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4.7. Hızırnameler hakkında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*İstanbul´un Fethi</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03-07
                <w:br/>
                Haziran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35.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5.YAZITLAR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5.1. Orhun Anıtları hakkında araştırma yapar.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Çevre Koruma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10-14
                <w:br/>
                Haziran
              </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36. Hafta</w:t>
            </w:r>
          </w:p>
        </w:tc>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Saat</w:t>
            </w:r>
          </w:p>
        </w:tc>
        <w:tc>
          <w:tcPr>
            <w:tcW w:w="3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1"/>
                <w:bCs w:val="1"/>
                <w:i w:val="1"/>
                <w:iCs w:val="1"/>
                <w:shd w:val="clear" w:fill="ffffff"/>
              </w:rPr>
              <w:t xml:space="preserve">SMVD. 5.YAZITLAR</w:t>
            </w:r>
          </w:p>
        </w:tc>
        <w:tc>
          <w:tcPr>
            <w:tcW w:w="65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8"/>
                <w:szCs w:val="18"/>
                <w:b w:val="0"/>
                <w:bCs w:val="0"/>
                <w:i w:val="1"/>
                <w:iCs w:val="1"/>
                <w:shd w:val="clear" w:fill="ffffff"/>
              </w:rPr>
              <w:t xml:space="preserve">SMVD. 5.2. Orhun anıtları hakkında çıkarımda bulunur.</w:t>
            </w:r>
          </w:p>
        </w:tc>
        <w:tc>
          <w:tcPr>
            <w:tcW w:w="208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Anlatım, Hikaye, Dramatizasyon, Soru Cevap</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0"/>
                <w:bCs w:val="0"/>
                <w:i w:val="1"/>
                <w:iCs w:val="1"/>
                <w:shd w:val="clear" w:fill="ffffff"/>
              </w:rPr>
              <w:t xml:space="preserve">Etkişelimli Tahta, Eba içerikleri, Ders Kitabı, Çeşitli Görsel ve İşitsel Materyaller</w:t>
            </w:r>
          </w:p>
        </w:tc>
        <w:tc>
          <w:tcPr>
            <w:tcW w:w="200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6"/>
                <w:szCs w:val="16"/>
                <w:b w:val="1"/>
                <w:bCs w:val="1"/>
                <w:i w:val="1"/>
                <w:iCs w:val="1"/>
                <w:shd w:val="clear" w:fill="ffffff"/>
              </w:rPr>
              <w:t xml:space="preserve">*Babalar Günü</w:t>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8"/>
          </w:tcPr>
          <w:p>
            <w:pPr>
              <w:jc w:val="center"/>
            </w:pPr>
            <w:r>
              <w:rPr>
                <w:b w:val="1"/>
                <w:bCs w:val="1"/>
              </w:rPr>
              <w:t xml:space="preserve">2023-2024 Eğitim-Öğretim Yılı Sonu </w:t>
            </w:r>
          </w:p>
        </w:tc>
      </w:tr>
    </w:tbl>
    <w:p>
      <w:pPr/>
      <w:r>
        <w:rPr/>
        <w:t xml:space="preserve"/>
      </w:r>
    </w:p>
    <w:p>
      <w:pPr>
        <w:spacing w:line="168" w:lineRule="auto"/>
      </w:pPr>
      <w:r>
        <w:rPr>
          <w:sz w:val="12"/>
          <w:szCs w:val="12"/>
        </w:rPr>
        <w:t xml:space="preserve">NOT: İşbu Ünitelendirilmiş Yıllık Ders Planı;</w:t>
      </w:r>
    </w:p>
    <w:p>
      <w:pPr>
        <w:spacing w:line="168" w:lineRule="auto"/>
      </w:pPr>
      <w:r>
        <w:rPr>
          <w:sz w:val="12"/>
          <w:szCs w:val="12"/>
        </w:rPr>
        <w:t xml:space="preserve">•    T.C. Milli Eğitim Bakanlığı Talim ve Terbiye Kurulu Başkanlığının yayınladığı öğretim programı esas alınarak yapılmıştır.</w:t>
      </w:r>
    </w:p>
    <w:p>
      <w:pPr>
        <w:spacing w:line="168" w:lineRule="auto"/>
      </w:pPr>
      <w:r>
        <w:rPr>
          <w:sz w:val="12"/>
          <w:szCs w:val="12"/>
        </w:rPr>
        <w:t xml:space="preserve">•    Bu yıllık planda toplam eğitim öğretim haftası 36 haftadır.</w:t>
      </w:r>
    </w:p>
    <w:p>
      <w:pPr>
        <w:spacing w:line="168" w:lineRule="auto"/>
      </w:pPr>
      <w:r>
        <w:rPr>
          <w:sz w:val="12"/>
          <w:szCs w:val="12"/>
        </w:rPr>
        <w:t xml:space="preserve"/>
      </w:r>
    </w:p>
    <w:p>
      <w:pPr>
        <w:sectPr>
          <w:headerReference w:type="default" r:id="rId7"/>
          <w:footerReference w:type="default" r:id="rId8"/>
          <w:pgSz w:orient="landscape" w:w="16837.79527559055" w:h="11905.511811023622"/>
          <w:pgMar w:top="600" w:right="600" w:bottom="600" w:left="600" w:header="720" w:footer="720" w:gutter="0"/>
          <w:cols w:num="1" w:space="720"/>
        </w:sectPr>
      </w:pPr>
    </w:p>
    <w:p>
      <w:pPr/>
      <w:r>
        <w:rPr/>
        <w:t xml:space="preserve"/>
      </w:r>
    </w:p>
    <w:p>
      <w:pPr>
        <w:jc w:val="center"/>
      </w:pPr>
      <w:r>
        <w:rPr>
          <w:b w:val="1"/>
          <w:bCs w:val="1"/>
        </w:rPr>
        <w:t xml:space="preserve">Zümre Öğretmenleri</w:t>
      </w:r>
    </w:p>
    <w:p>
      <w:pPr/>
      <w:r>
        <w:rPr/>
        <w:t xml:space="preserve"/>
      </w:r>
    </w:p>
    <w:p>
      <w:pPr/>
      <w:r>
        <w:rPr/>
        <w:t xml:space="preserve"/>
      </w:r>
    </w:p>
    <w:p>
      <w:pPr/>
      <w:r>
        <w:rPr/>
        <w:t xml:space="preserve"/>
      </w:r>
    </w:p>
    <w:p>
      <w:pPr>
        <w:jc w:val="center"/>
      </w:pPr>
      <w:r>
        <w:rPr/>
        <w:t xml:space="preserve"/>
      </w:r>
    </w:p>
    <w:p>
      <w:pPr/>
      <w:r>
        <w:rPr/>
        <w:t xml:space="preserve"/>
      </w:r>
    </w:p>
    <w:p>
      <w:pPr/>
      <w:r>
        <w:rPr/>
        <w:t xml:space="preserve"/>
      </w:r>
    </w:p>
    <w:p>
      <w:pPr/>
      <w:r>
        <w:rPr/>
        <w:t xml:space="preserve"/>
      </w:r>
    </w:p>
    <w:p>
      <w:pPr>
        <w:jc w:val="center"/>
      </w:pPr>
      <w:r>
        <w:rPr/>
        <w:t xml:space="preserve">29.11.2023</w:t>
      </w:r>
    </w:p>
    <w:p>
      <w:pPr>
        <w:jc w:val="center"/>
      </w:pPr>
      <w:r>
        <w:rPr/>
        <w:t xml:space="preserve">Anıl Kadir Eranıl</w:t>
      </w:r>
    </w:p>
    <w:p>
      <w:pPr>
        <w:jc w:val="center"/>
      </w:pPr>
      <w:r>
        <w:rPr>
          <w:b w:val="1"/>
          <w:bCs w:val="1"/>
        </w:rPr>
        <w:t xml:space="preserve">Okul Müdürü</w:t>
      </w:r>
    </w:p>
    <w:sectPr>
      <w:pgSz w:orient="landscape" w:w="16837.79527559055" w:h="11905.511811023622"/>
      <w:pgMar w:top="600" w:right="600" w:bottom="600" w:left="6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fldChar w:fldCharType="begin"/>
    </w:r>
    <w:r>
      <w:instrText xml:space="preserve"> PAGE </w:instrText>
    </w:r>
    <w:r>
      <w:fldChar w:fldCharType="separate"/>
    </w:r>
    <w:r>
      <w:rPr>
        <w:noProof/>
      </w:rPr>
      <w:t>1</w:t>
    </w:r>
    <w:r>
      <w:fldChar w:fldCharType="end"/>
    </w:r>
    <w:r>
      <w:rPr/>
      <w:t xml:space="preserve"> / </w:t>
    </w:r>
    <w:r>
      <w:fldChar w:fldCharType="begin"/>
    </w:r>
    <w:r>
      <w:instrText xml:space="preserve"> NUMPAGES </w:instrText>
    </w:r>
    <w:r>
      <w:fldChar w:fldCharType="separate"/>
    </w:r>
    <w:r>
      <w:rPr>
        <w:noProof/>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sz w:val="24"/>
        <w:szCs w:val="24"/>
        <w:b w:val="1"/>
        <w:bCs w:val="1"/>
      </w:rPr>
      <w:t xml:space="preserve">2023-2024 EĞİTİM-ÖĞRETİM YILI KARACASAR ORTAOKULU 7. SINIF MASAL VE DESTANLARIMIZ 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tr-TR"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0"/>
        <w:szCs w:val="20"/>
        <w:lang w:val="tr-TR"/>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ÖğretmenEvrak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İnstagram @ogretmen_evrak</dc:creator>
  <dc:title>2023-2024 EĞİTİM-ÖĞRETİM YILI KARACASAR ORTAOKULU 7. SINIF MASAL VE DESTANLARIMIZ YILLIK PLANI - Öğretmen Evrak Uygulaması</dc:title>
  <dc:description>Uygulamamız öğretmenlerin iş yükünü azaltarak, yaşamlarına daha fazla vakit ayırabilmelerini sağlamak, evrak taşıma yükünden kurtarmak ve kağıt israfını azaltmak için tasarlanmıştır. Kullancı deneyimi ve kaliteye önem veren ekibimize daima uygulamamızın iletişim kısmından ulaşabilir; görüş, fikir ve önerilerinizi iletebilirsiniz.</dc:description>
  <dc:subject>Evraklarınızı otomatik hazırlar.</dc:subject>
  <cp:keywords>Öğretmen; Öğretmen Evrak; zümre; şök; Yıllık Plan; performans proje; kazanımlar; ödev kontrol</cp:keywords>
  <cp:category>Eğitim Uygulamaları; Eğitim Çözümleri</cp:category>
  <cp:lastModifiedBy>ÖğretmenEvrak</cp:lastModifiedBy>
  <dcterms:created xsi:type="dcterms:W3CDTF">2023-11-29T11:43:09+03:00</dcterms:created>
  <dcterms:modified xsi:type="dcterms:W3CDTF">2023-11-29T11:43:09+03:00</dcterms:modified>
</cp:coreProperties>
</file>

<file path=docProps/custom.xml><?xml version="1.0" encoding="utf-8"?>
<Properties xmlns="http://schemas.openxmlformats.org/officeDocument/2006/custom-properties" xmlns:vt="http://schemas.openxmlformats.org/officeDocument/2006/docPropsVTypes"/>
</file>