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C92BDC" w:rsidRDefault="00C92BDC">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-337820</wp:posOffset>
                </wp:positionV>
                <wp:extent cx="6334125" cy="847725"/>
                <wp:effectExtent l="76200" t="38100" r="104775" b="123825"/>
                <wp:wrapNone/>
                <wp:docPr id="1" name="Yuvarlatılmış Dikdörtgen 1"/>
                <wp:cNvGraphicFramePr/>
                <a:graphic xmlns:a="http://schemas.openxmlformats.org/drawingml/2006/main">
                  <a:graphicData uri="http://schemas.microsoft.com/office/word/2010/wordprocessingShape">
                    <wps:wsp>
                      <wps:cNvSpPr/>
                      <wps:spPr>
                        <a:xfrm>
                          <a:off x="0" y="0"/>
                          <a:ext cx="6334125" cy="847725"/>
                        </a:xfrm>
                        <a:prstGeom prst="roundRect">
                          <a:avLst/>
                        </a:prstGeom>
                      </wps:spPr>
                      <wps:style>
                        <a:lnRef idx="0">
                          <a:schemeClr val="accent3"/>
                        </a:lnRef>
                        <a:fillRef idx="3">
                          <a:schemeClr val="accent3"/>
                        </a:fillRef>
                        <a:effectRef idx="3">
                          <a:schemeClr val="accent3"/>
                        </a:effectRef>
                        <a:fontRef idx="minor">
                          <a:schemeClr val="lt1"/>
                        </a:fontRef>
                      </wps:style>
                      <wps:txbx>
                        <w:txbxContent>
                          <w:p w:rsidR="00C92BDC" w:rsidRPr="00C92BDC" w:rsidRDefault="00C92BDC" w:rsidP="00C92BDC">
                            <w:pPr>
                              <w:jc w:val="cente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3. ÜNİTE :İNSANLAR </w:t>
                            </w:r>
                            <w:r w:rsidR="004856F6">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bookmarkStart w:id="0" w:name="_GoBack"/>
                            <w:bookmarkEnd w:id="0"/>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YERLER VE ÇEVRELER</w:t>
                            </w:r>
                          </w:p>
                          <w:p w:rsidR="00C92BDC" w:rsidRPr="00C92BDC" w:rsidRDefault="00C92BDC" w:rsidP="00C92BDC">
                            <w:pPr>
                              <w:jc w:val="cente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KONU </w:t>
                            </w:r>
                            <w:proofErr w:type="gramStart"/>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 : NEREYE</w:t>
                            </w:r>
                            <w:proofErr w:type="gramEnd"/>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YERLEŞELİM?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roundrect id="Yuvarlatılmış Dikdörtgen 1" o:spid="_x0000_s1026" style="position:absolute;margin-left:-10.85pt;margin-top:-26.6pt;width:498.75pt;height: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" fillcolor="#506329 [1638]" stroked="f">
                <v:fill color2="#93b64c [3014]" rotate="t" angle="180" colors="0 #769535;52429f #9bc348;1 #9cc746" focus="100%" type="gradient">
                  <o:fill v:ext="view" type="gradientUnscaled"/>
                </v:fill>
                <v:shadow on="t" color="black" opacity="22937f" origin=",.5" offset="0,.63889mm"/>
                <v:textbox>
                  <w:txbxContent>
                    <w:p w:rsidR="00C92BDC" w:rsidRPr="00C92BDC" w:rsidRDefault="00C92BDC" w:rsidP="00C92BDC">
                      <w:pPr>
                        <w:jc w:val="cente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3. ÜNİTE :İNSANLAR </w:t>
                      </w:r>
                      <w:r w:rsidR="004856F6">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bookmarkStart w:id="1" w:name="_GoBack"/>
                      <w:bookmarkEnd w:id="1"/>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YERLER VE ÇEVRELER</w:t>
                      </w:r>
                    </w:p>
                    <w:p w:rsidR="00C92BDC" w:rsidRPr="00C92BDC" w:rsidRDefault="00C92BDC" w:rsidP="00C92BDC">
                      <w:pPr>
                        <w:jc w:val="cente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KONU </w:t>
                      </w:r>
                      <w:proofErr w:type="gramStart"/>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 : NEREYE</w:t>
                      </w:r>
                      <w:proofErr w:type="gramEnd"/>
                      <w:r w:rsidRPr="00C92BDC">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YERLEŞELİM?</w:t>
                      </w:r>
                    </w:p>
                  </w:txbxContent>
                </v:textbox>
              </v:roundrect>
            </w:pict>
          </mc:Fallback>
        </mc:AlternateContent>
      </w:r>
    </w:p>
    <w:p w:rsidR="00C92BDC" w:rsidRDefault="00C92BDC" w:rsidP="00C92BDC"/>
    <w:p w:rsidR="00C92BDC" w:rsidRDefault="00BE7377" w:rsidP="00C92BDC">
      <w:pPr>
        <w:ind w:firstLine="708"/>
      </w:pPr>
      <w:r>
        <w:rPr>
          <w:noProof/>
          <w:lang w:eastAsia="tr-TR"/>
        </w:rPr>
        <mc:AlternateContent>
          <mc:Choice Requires="wps">
            <w:drawing>
              <wp:anchor distT="0" distB="0" distL="114300" distR="114300" simplePos="0" relativeHeight="251660288" behindDoc="0" locked="0" layoutInCell="1" allowOverlap="1" wp14:anchorId="0527E344" wp14:editId="664669A3">
                <wp:simplePos x="0" y="0"/>
                <wp:positionH relativeFrom="column">
                  <wp:posOffset>-137795</wp:posOffset>
                </wp:positionH>
                <wp:positionV relativeFrom="paragraph">
                  <wp:posOffset>301625</wp:posOffset>
                </wp:positionV>
                <wp:extent cx="6257925" cy="1266825"/>
                <wp:effectExtent l="57150" t="38100" r="85725" b="104775"/>
                <wp:wrapNone/>
                <wp:docPr id="2" name="Yuvarlatılmış Dikdörtgen 2"/>
                <wp:cNvGraphicFramePr/>
                <a:graphic xmlns:a="http://schemas.openxmlformats.org/drawingml/2006/main">
                  <a:graphicData uri="http://schemas.microsoft.com/office/word/2010/wordprocessingShape">
                    <wps:wsp>
                      <wps:cNvSpPr/>
                      <wps:spPr>
                        <a:xfrm>
                          <a:off x="0" y="0"/>
                          <a:ext cx="6257925" cy="12668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92BDC" w:rsidRPr="00BE7377" w:rsidRDefault="00C92BDC" w:rsidP="00C92BDC">
                            <w:pPr>
                              <w:rPr>
                                <w:rFonts w:ascii="Tahoma" w:hAnsi="Tahoma" w:cs="Tahoma"/>
                                <w:color w:val="000000" w:themeColor="text1"/>
                                <w:sz w:val="24"/>
                                <w:szCs w:val="24"/>
                              </w:rPr>
                            </w:pPr>
                            <w:r w:rsidRPr="00BE7377">
                              <w:rPr>
                                <w:rFonts w:ascii="Tahoma" w:hAnsi="Tahoma" w:cs="Tahoma"/>
                                <w:color w:val="000000" w:themeColor="text1"/>
                                <w:sz w:val="24"/>
                                <w:szCs w:val="24"/>
                              </w:rPr>
                              <w:t xml:space="preserve">Uzun bir süre konargöçer yaşayan insanlar, yiyecek ve su ihtiyaçlarını karşılayabilecekleri, kendilerini güvende hissedebilecekleri yerlere yerleşmişlerdir. Başlangıçta mağaralarda yaşayan insanlar avcılık için elverişli olan, korunaklı yerleri tercih etmişlerdir.   Yerleşik yaşama geçmeye başlayan insanların yerleşim alanı seçimlerinde nelere dikkat ettiklerini yapılan arkeolojik kazılardan öğreniyoruz.  </w:t>
                            </w:r>
                          </w:p>
                          <w:p w:rsidR="00C92BDC" w:rsidRPr="00BE7377" w:rsidRDefault="00C92BDC" w:rsidP="00C92BDC">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left:0;text-align:left;margin-left:-10.85pt;margin-top:23.75pt;width:492.7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" fillcolor="#dfa7a6 [1621]" strokecolor="#bc4542 [3045]">
                <v:fill color2="#f5e4e4 [501]" rotate="t" angle="180" colors="0 #ffa2a1;22938f #ffbebd;1 #ffe5e5" focus="100%" type="gradient"/>
                <v:shadow on="t" color="black" opacity="24903f" origin=",.5" offset="0,.55556mm"/>
                <v:textbox>
                  <w:txbxContent>
                    <w:p w:rsidR="00C92BDC" w:rsidRPr="00BE7377" w:rsidRDefault="00C92BDC" w:rsidP="00C92BDC">
                      <w:pPr>
                        <w:rPr>
                          <w:rFonts w:ascii="Tahoma" w:hAnsi="Tahoma" w:cs="Tahoma"/>
                          <w:color w:val="000000" w:themeColor="text1"/>
                          <w:sz w:val="24"/>
                          <w:szCs w:val="24"/>
                        </w:rPr>
                      </w:pPr>
                      <w:r w:rsidRPr="00BE7377">
                        <w:rPr>
                          <w:rFonts w:ascii="Tahoma" w:hAnsi="Tahoma" w:cs="Tahoma"/>
                          <w:color w:val="000000" w:themeColor="text1"/>
                          <w:sz w:val="24"/>
                          <w:szCs w:val="24"/>
                        </w:rPr>
                        <w:t xml:space="preserve">Uzun bir süre konargöçer yaşayan insanlar, yiyecek ve su ihtiyaçlarını karşılayabilecekleri, kendilerini güvende hissedebilecekleri yerlere yerleşmişlerdir. Başlangıçta mağaralarda yaşayan insanlar avcılık için elverişli olan, korunaklı yerleri tercih etmişlerdir.   Yerleşik yaşama geçmeye başlayan insanların yerleşim alanı seçimlerinde nelere dikkat ettiklerini yapılan arkeolojik kazılardan öğreniyoruz.  </w:t>
                      </w:r>
                    </w:p>
                    <w:p w:rsidR="00C92BDC" w:rsidRPr="00BE7377" w:rsidRDefault="00C92BDC" w:rsidP="00C92BDC">
                      <w:pPr>
                        <w:jc w:val="center"/>
                        <w:rPr>
                          <w:rFonts w:ascii="Tahoma" w:hAnsi="Tahoma" w:cs="Tahoma"/>
                          <w:color w:val="000000" w:themeColor="text1"/>
                          <w:sz w:val="24"/>
                          <w:szCs w:val="24"/>
                        </w:rPr>
                      </w:pPr>
                    </w:p>
                  </w:txbxContent>
                </v:textbox>
              </v:roundrect>
            </w:pict>
          </mc:Fallback>
        </mc:AlternateContent>
      </w:r>
      <w:r w:rsidR="00C92BDC">
        <w:t xml:space="preserve">NEREYE </w:t>
      </w:r>
      <w:proofErr w:type="gramStart"/>
      <w:r w:rsidR="00C92BDC">
        <w:t xml:space="preserve">YERLEŞELİM  </w:t>
      </w:r>
      <w:r w:rsidR="00C92BDC">
        <w:t>?</w:t>
      </w:r>
      <w:proofErr w:type="gramEnd"/>
    </w:p>
    <w:p w:rsidR="00C92BDC" w:rsidRDefault="00C92BDC" w:rsidP="00C92BDC">
      <w:pPr>
        <w:ind w:firstLine="708"/>
      </w:pPr>
    </w:p>
    <w:p w:rsidR="00C92BDC" w:rsidRDefault="00C92BDC" w:rsidP="00C92BDC">
      <w:pPr>
        <w:ind w:firstLine="708"/>
      </w:pPr>
    </w:p>
    <w:p w:rsidR="00C92BDC" w:rsidRDefault="00C92BDC" w:rsidP="00C92BDC">
      <w:pPr>
        <w:ind w:firstLine="708"/>
      </w:pPr>
    </w:p>
    <w:p w:rsidR="00C92BDC" w:rsidRDefault="00C92BDC" w:rsidP="00C92BDC">
      <w:pPr>
        <w:ind w:firstLine="708"/>
      </w:pPr>
    </w:p>
    <w:p w:rsidR="00C92BDC" w:rsidRDefault="00BE7377" w:rsidP="00C92BDC">
      <w:r>
        <w:rPr>
          <w:noProof/>
          <w:lang w:eastAsia="tr-TR"/>
        </w:rPr>
        <mc:AlternateContent>
          <mc:Choice Requires="wps">
            <w:drawing>
              <wp:anchor distT="0" distB="0" distL="114300" distR="114300" simplePos="0" relativeHeight="251661312" behindDoc="0" locked="0" layoutInCell="1" allowOverlap="1" wp14:anchorId="6EC509EF" wp14:editId="181B1368">
                <wp:simplePos x="0" y="0"/>
                <wp:positionH relativeFrom="column">
                  <wp:posOffset>-52070</wp:posOffset>
                </wp:positionH>
                <wp:positionV relativeFrom="paragraph">
                  <wp:posOffset>267335</wp:posOffset>
                </wp:positionV>
                <wp:extent cx="6172200" cy="3552825"/>
                <wp:effectExtent l="57150" t="38100" r="76200" b="104775"/>
                <wp:wrapNone/>
                <wp:docPr id="3" name="Yuvarlatılmış Dikdörtgen 3"/>
                <wp:cNvGraphicFramePr/>
                <a:graphic xmlns:a="http://schemas.openxmlformats.org/drawingml/2006/main">
                  <a:graphicData uri="http://schemas.microsoft.com/office/word/2010/wordprocessingShape">
                    <wps:wsp>
                      <wps:cNvSpPr/>
                      <wps:spPr>
                        <a:xfrm>
                          <a:off x="0" y="0"/>
                          <a:ext cx="6172200" cy="35528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92BDC" w:rsidRPr="00BE7377" w:rsidRDefault="00C92BDC" w:rsidP="00C92BDC">
                            <w:pPr>
                              <w:rPr>
                                <w:rFonts w:ascii="Tahoma" w:hAnsi="Tahoma" w:cs="Tahoma"/>
                                <w:sz w:val="24"/>
                                <w:szCs w:val="24"/>
                              </w:rPr>
                            </w:pPr>
                            <w:r w:rsidRPr="00BE7377">
                              <w:rPr>
                                <w:rFonts w:ascii="Tahoma" w:hAnsi="Tahoma" w:cs="Tahoma"/>
                                <w:sz w:val="24"/>
                                <w:szCs w:val="24"/>
                              </w:rPr>
                              <w:t xml:space="preserve">Ülkemizde Konya’nın Çumra ilçesinde bulunan Çatalhöyük 9.500 yıllık geçmişi olan ve yaklaşık 8.000 insanı barındırmış geniş bir kasabadır. İlk yerleşme, ilk ev mimarisi ve ilk kutsal yapılara ait özgün buluntuları ile insanlık tarihine ışık tutan bir merkezdir.   </w:t>
                            </w:r>
                          </w:p>
                          <w:p w:rsidR="00C92BDC" w:rsidRPr="00BE7377" w:rsidRDefault="00C92BDC" w:rsidP="00C92BDC">
                            <w:pPr>
                              <w:rPr>
                                <w:rFonts w:ascii="Tahoma" w:hAnsi="Tahoma" w:cs="Tahoma"/>
                                <w:sz w:val="24"/>
                                <w:szCs w:val="24"/>
                              </w:rPr>
                            </w:pPr>
                            <w:r w:rsidRPr="00BE7377">
                              <w:rPr>
                                <w:rFonts w:ascii="Tahoma" w:hAnsi="Tahoma" w:cs="Tahoma"/>
                                <w:sz w:val="24"/>
                                <w:szCs w:val="24"/>
                              </w:rPr>
                              <w:t xml:space="preserve">Karasal iklimin hüküm sürdüğü bölgede 800 yıllık bir köy yaşantısı vardır. İklime uygun tahıl ve bakliyat yetiştirilen Çatalhöyük, avcı-toplayıcı toplumdan tarım toplumuna geçişin yaşandığı yerleşim yerlerinden biridir.   </w:t>
                            </w:r>
                          </w:p>
                          <w:p w:rsidR="00C92BDC" w:rsidRPr="00BE7377" w:rsidRDefault="00C92BDC" w:rsidP="00C92BDC">
                            <w:pPr>
                              <w:rPr>
                                <w:rFonts w:ascii="Tahoma" w:hAnsi="Tahoma" w:cs="Tahoma"/>
                                <w:sz w:val="24"/>
                                <w:szCs w:val="24"/>
                              </w:rPr>
                            </w:pPr>
                            <w:r w:rsidRPr="00BE7377">
                              <w:rPr>
                                <w:rFonts w:ascii="Tahoma" w:hAnsi="Tahoma" w:cs="Tahoma"/>
                                <w:sz w:val="24"/>
                                <w:szCs w:val="24"/>
                              </w:rPr>
                              <w:t xml:space="preserve">Yerleşik hayat geçen insanlar, hayvanları evcilleştirmiş ve hayvanlardan yararlanmaya başlamışlardır. Tarım yapabilmek için düz, verimli toprak ve su kaynakları olan yerleri seçmişler, bölgedeki malzemelerden ev yapmışlardır.   İnsanlar belirli yerlere yerleşmeye başladığı için nüfus artmış, önce köyler sonrada şehirler oluşmaya başlamıştır.  Güvenlik amacı ile evler birleşik yapılmaya başlanmış ve girişleri çatıdan yapılmış, şehirlerin etrafı surlarla çevrilmiştir.  </w:t>
                            </w:r>
                          </w:p>
                          <w:p w:rsidR="00C92BDC" w:rsidRPr="00BE7377" w:rsidRDefault="00C92BDC" w:rsidP="00C92BDC">
                            <w:pPr>
                              <w:jc w:val="center"/>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 o:spid="_x0000_s1028" style="position:absolute;margin-left:-4.1pt;margin-top:21.05pt;width:486pt;height:27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" fillcolor="#a7bfde [1620]" strokecolor="#4579b8 [3044]">
                <v:fill color2="#e4ecf5 [500]" rotate="t" angle="180" colors="0 #a3c4ff;22938f #bfd5ff;1 #e5eeff" focus="100%" type="gradient"/>
                <v:shadow on="t" color="black" opacity="24903f" origin=",.5" offset="0,.55556mm"/>
                <v:textbox>
                  <w:txbxContent>
                    <w:p w:rsidR="00C92BDC" w:rsidRPr="00BE7377" w:rsidRDefault="00C92BDC" w:rsidP="00C92BDC">
                      <w:pPr>
                        <w:rPr>
                          <w:rFonts w:ascii="Tahoma" w:hAnsi="Tahoma" w:cs="Tahoma"/>
                          <w:sz w:val="24"/>
                          <w:szCs w:val="24"/>
                        </w:rPr>
                      </w:pPr>
                      <w:r w:rsidRPr="00BE7377">
                        <w:rPr>
                          <w:rFonts w:ascii="Tahoma" w:hAnsi="Tahoma" w:cs="Tahoma"/>
                          <w:sz w:val="24"/>
                          <w:szCs w:val="24"/>
                        </w:rPr>
                        <w:t xml:space="preserve">Ülkemizde Konya’nın Çumra ilçesinde bulunan Çatalhöyük 9.500 yıllık geçmişi olan ve yaklaşık 8.000 insanı barındırmış geniş bir kasabadır. İlk yerleşme, ilk ev mimarisi ve ilk kutsal yapılara ait özgün buluntuları ile insanlık tarihine ışık tutan bir merkezdir.   </w:t>
                      </w:r>
                    </w:p>
                    <w:p w:rsidR="00C92BDC" w:rsidRPr="00BE7377" w:rsidRDefault="00C92BDC" w:rsidP="00C92BDC">
                      <w:pPr>
                        <w:rPr>
                          <w:rFonts w:ascii="Tahoma" w:hAnsi="Tahoma" w:cs="Tahoma"/>
                          <w:sz w:val="24"/>
                          <w:szCs w:val="24"/>
                        </w:rPr>
                      </w:pPr>
                      <w:r w:rsidRPr="00BE7377">
                        <w:rPr>
                          <w:rFonts w:ascii="Tahoma" w:hAnsi="Tahoma" w:cs="Tahoma"/>
                          <w:sz w:val="24"/>
                          <w:szCs w:val="24"/>
                        </w:rPr>
                        <w:t xml:space="preserve">Karasal iklimin hüküm sürdüğü bölgede 800 yıllık bir köy yaşantısı vardır. İklime uygun tahıl ve bakliyat yetiştirilen Çatalhöyük, avcı-toplayıcı toplumdan tarım toplumuna geçişin yaşandığı yerleşim yerlerinden biridir.   </w:t>
                      </w:r>
                    </w:p>
                    <w:p w:rsidR="00C92BDC" w:rsidRPr="00BE7377" w:rsidRDefault="00C92BDC" w:rsidP="00C92BDC">
                      <w:pPr>
                        <w:rPr>
                          <w:rFonts w:ascii="Tahoma" w:hAnsi="Tahoma" w:cs="Tahoma"/>
                          <w:sz w:val="24"/>
                          <w:szCs w:val="24"/>
                        </w:rPr>
                      </w:pPr>
                      <w:r w:rsidRPr="00BE7377">
                        <w:rPr>
                          <w:rFonts w:ascii="Tahoma" w:hAnsi="Tahoma" w:cs="Tahoma"/>
                          <w:sz w:val="24"/>
                          <w:szCs w:val="24"/>
                        </w:rPr>
                        <w:t xml:space="preserve">Yerleşik hayat geçen insanlar, hayvanları evcilleştirmiş ve hayvanlardan yararlanmaya başlamışlardır. Tarım yapabilmek için düz, verimli toprak ve su kaynakları olan yerleri seçmişler, bölgedeki malzemelerden ev yapmışlardır.   İnsanlar belirli yerlere yerleşmeye başladığı için nüfus artmış, önce köyler sonrada şehirler oluşmaya başlamıştır.  Güvenlik amacı ile evler birleşik yapılmaya başlanmış ve girişleri çatıdan yapılmış, şehirlerin etrafı surlarla çevrilmiştir.  </w:t>
                      </w:r>
                    </w:p>
                    <w:p w:rsidR="00C92BDC" w:rsidRPr="00BE7377" w:rsidRDefault="00C92BDC" w:rsidP="00C92BDC">
                      <w:pPr>
                        <w:jc w:val="center"/>
                        <w:rPr>
                          <w:rFonts w:ascii="Tahoma" w:hAnsi="Tahoma" w:cs="Tahoma"/>
                          <w:sz w:val="24"/>
                          <w:szCs w:val="24"/>
                        </w:rPr>
                      </w:pPr>
                    </w:p>
                  </w:txbxContent>
                </v:textbox>
              </v:roundrect>
            </w:pict>
          </mc:Fallback>
        </mc:AlternateContent>
      </w:r>
    </w:p>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C92BDC" w:rsidP="00C92BDC"/>
    <w:p w:rsidR="00C92BDC" w:rsidRDefault="002D0816" w:rsidP="00C92BDC">
      <w:r>
        <w:rPr>
          <w:noProof/>
          <w:lang w:eastAsia="tr-TR"/>
        </w:rPr>
        <mc:AlternateContent>
          <mc:Choice Requires="wps">
            <w:drawing>
              <wp:anchor distT="0" distB="0" distL="114300" distR="114300" simplePos="0" relativeHeight="251663360" behindDoc="0" locked="0" layoutInCell="1" allowOverlap="1" wp14:anchorId="2E9D6E46" wp14:editId="689C3417">
                <wp:simplePos x="0" y="0"/>
                <wp:positionH relativeFrom="column">
                  <wp:posOffset>1510030</wp:posOffset>
                </wp:positionH>
                <wp:positionV relativeFrom="paragraph">
                  <wp:posOffset>123825</wp:posOffset>
                </wp:positionV>
                <wp:extent cx="4514850" cy="2447925"/>
                <wp:effectExtent l="57150" t="38100" r="76200" b="104775"/>
                <wp:wrapNone/>
                <wp:docPr id="7" name="Yuvarlatılmış Dikdörtgen 7"/>
                <wp:cNvGraphicFramePr/>
                <a:graphic xmlns:a="http://schemas.openxmlformats.org/drawingml/2006/main">
                  <a:graphicData uri="http://schemas.microsoft.com/office/word/2010/wordprocessingShape">
                    <wps:wsp>
                      <wps:cNvSpPr/>
                      <wps:spPr>
                        <a:xfrm>
                          <a:off x="0" y="0"/>
                          <a:ext cx="4514850" cy="24479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E7377" w:rsidRPr="002D0816" w:rsidRDefault="00BE7377" w:rsidP="00BE7377">
                            <w:pPr>
                              <w:rPr>
                                <w:rFonts w:ascii="Tahoma" w:hAnsi="Tahoma" w:cs="Tahoma"/>
                                <w:sz w:val="24"/>
                                <w:szCs w:val="24"/>
                              </w:rPr>
                            </w:pPr>
                            <w:r w:rsidRPr="002D0816">
                              <w:rPr>
                                <w:rFonts w:ascii="Tahoma" w:hAnsi="Tahoma" w:cs="Tahoma"/>
                                <w:sz w:val="24"/>
                                <w:szCs w:val="24"/>
                              </w:rPr>
                              <w:t>1. Su kaynaklarının bol olması.</w:t>
                            </w:r>
                          </w:p>
                          <w:p w:rsidR="00BE7377" w:rsidRPr="002D0816" w:rsidRDefault="00BE7377" w:rsidP="00BE7377">
                            <w:pPr>
                              <w:rPr>
                                <w:rFonts w:ascii="Tahoma" w:hAnsi="Tahoma" w:cs="Tahoma"/>
                                <w:sz w:val="24"/>
                                <w:szCs w:val="24"/>
                              </w:rPr>
                            </w:pPr>
                            <w:r w:rsidRPr="002D0816">
                              <w:rPr>
                                <w:rFonts w:ascii="Tahoma" w:hAnsi="Tahoma" w:cs="Tahoma"/>
                                <w:sz w:val="24"/>
                                <w:szCs w:val="24"/>
                              </w:rPr>
                              <w:t>2. İklim şartlarının elverişli olması.</w:t>
                            </w:r>
                          </w:p>
                          <w:p w:rsidR="00BE7377" w:rsidRPr="002D0816" w:rsidRDefault="00BE7377" w:rsidP="00BE7377">
                            <w:pPr>
                              <w:rPr>
                                <w:rFonts w:ascii="Tahoma" w:hAnsi="Tahoma" w:cs="Tahoma"/>
                                <w:sz w:val="24"/>
                                <w:szCs w:val="24"/>
                              </w:rPr>
                            </w:pPr>
                            <w:r w:rsidRPr="002D0816">
                              <w:rPr>
                                <w:rFonts w:ascii="Tahoma" w:hAnsi="Tahoma" w:cs="Tahoma"/>
                                <w:sz w:val="24"/>
                                <w:szCs w:val="24"/>
                              </w:rPr>
                              <w:t>3.Verimli topraklarının olması.</w:t>
                            </w:r>
                          </w:p>
                          <w:p w:rsidR="00BE7377" w:rsidRPr="002D0816" w:rsidRDefault="00BE7377" w:rsidP="00BE7377">
                            <w:pPr>
                              <w:rPr>
                                <w:rFonts w:ascii="Tahoma" w:hAnsi="Tahoma" w:cs="Tahoma"/>
                                <w:sz w:val="24"/>
                                <w:szCs w:val="24"/>
                              </w:rPr>
                            </w:pPr>
                            <w:r w:rsidRPr="002D0816">
                              <w:rPr>
                                <w:rFonts w:ascii="Tahoma" w:hAnsi="Tahoma" w:cs="Tahoma"/>
                                <w:sz w:val="24"/>
                                <w:szCs w:val="24"/>
                              </w:rPr>
                              <w:t>4.Düz arazilerinin olması.</w:t>
                            </w:r>
                          </w:p>
                          <w:p w:rsidR="00BE7377" w:rsidRPr="002D0816" w:rsidRDefault="00BE7377" w:rsidP="00BE7377">
                            <w:pPr>
                              <w:rPr>
                                <w:rFonts w:ascii="Tahoma" w:hAnsi="Tahoma" w:cs="Tahoma"/>
                                <w:sz w:val="24"/>
                                <w:szCs w:val="24"/>
                              </w:rPr>
                            </w:pPr>
                            <w:r w:rsidRPr="002D0816">
                              <w:rPr>
                                <w:rFonts w:ascii="Tahoma" w:hAnsi="Tahoma" w:cs="Tahoma"/>
                                <w:sz w:val="24"/>
                                <w:szCs w:val="24"/>
                              </w:rPr>
                              <w:t>5.İki kıta arasında köprü durumunda olması.</w:t>
                            </w:r>
                          </w:p>
                          <w:p w:rsidR="00BE7377" w:rsidRPr="002D0816" w:rsidRDefault="00BE7377" w:rsidP="00BE7377">
                            <w:pPr>
                              <w:rPr>
                                <w:rFonts w:ascii="Tahoma" w:hAnsi="Tahoma" w:cs="Tahoma"/>
                                <w:sz w:val="24"/>
                                <w:szCs w:val="24"/>
                              </w:rPr>
                            </w:pPr>
                            <w:r w:rsidRPr="002D0816">
                              <w:rPr>
                                <w:rFonts w:ascii="Tahoma" w:hAnsi="Tahoma" w:cs="Tahoma"/>
                                <w:sz w:val="24"/>
                                <w:szCs w:val="24"/>
                              </w:rPr>
                              <w:t>6. Ticaret ve göç yolları üzerinde bulunması.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7" o:spid="_x0000_s1029" style="position:absolute;margin-left:118.9pt;margin-top:9.75pt;width:355.5pt;height:19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" fillcolor="#a5d5e2 [1624]" strokecolor="#40a7c2 [3048]">
                <v:fill color2="#e4f2f6 [504]" rotate="t" angle="180" colors="0 #9eeaff;22938f #bbefff;1 #e4f9ff" focus="100%" type="gradient"/>
                <v:shadow on="t" color="black" opacity="24903f" origin=",.5" offset="0,.55556mm"/>
                <v:textbox>
                  <w:txbxContent>
                    <w:p w:rsidR="00BE7377" w:rsidRPr="002D0816" w:rsidRDefault="00BE7377" w:rsidP="00BE7377">
                      <w:pPr>
                        <w:rPr>
                          <w:rFonts w:ascii="Tahoma" w:hAnsi="Tahoma" w:cs="Tahoma"/>
                          <w:sz w:val="24"/>
                          <w:szCs w:val="24"/>
                        </w:rPr>
                      </w:pPr>
                      <w:r w:rsidRPr="002D0816">
                        <w:rPr>
                          <w:rFonts w:ascii="Tahoma" w:hAnsi="Tahoma" w:cs="Tahoma"/>
                          <w:sz w:val="24"/>
                          <w:szCs w:val="24"/>
                        </w:rPr>
                        <w:t>1. Su kaynaklarının bol olması.</w:t>
                      </w:r>
                    </w:p>
                    <w:p w:rsidR="00BE7377" w:rsidRPr="002D0816" w:rsidRDefault="00BE7377" w:rsidP="00BE7377">
                      <w:pPr>
                        <w:rPr>
                          <w:rFonts w:ascii="Tahoma" w:hAnsi="Tahoma" w:cs="Tahoma"/>
                          <w:sz w:val="24"/>
                          <w:szCs w:val="24"/>
                        </w:rPr>
                      </w:pPr>
                      <w:r w:rsidRPr="002D0816">
                        <w:rPr>
                          <w:rFonts w:ascii="Tahoma" w:hAnsi="Tahoma" w:cs="Tahoma"/>
                          <w:sz w:val="24"/>
                          <w:szCs w:val="24"/>
                        </w:rPr>
                        <w:t>2. İklim şartlarının elverişli olması.</w:t>
                      </w:r>
                    </w:p>
                    <w:p w:rsidR="00BE7377" w:rsidRPr="002D0816" w:rsidRDefault="00BE7377" w:rsidP="00BE7377">
                      <w:pPr>
                        <w:rPr>
                          <w:rFonts w:ascii="Tahoma" w:hAnsi="Tahoma" w:cs="Tahoma"/>
                          <w:sz w:val="24"/>
                          <w:szCs w:val="24"/>
                        </w:rPr>
                      </w:pPr>
                      <w:r w:rsidRPr="002D0816">
                        <w:rPr>
                          <w:rFonts w:ascii="Tahoma" w:hAnsi="Tahoma" w:cs="Tahoma"/>
                          <w:sz w:val="24"/>
                          <w:szCs w:val="24"/>
                        </w:rPr>
                        <w:t>3.Verimli topraklarının olması.</w:t>
                      </w:r>
                    </w:p>
                    <w:p w:rsidR="00BE7377" w:rsidRPr="002D0816" w:rsidRDefault="00BE7377" w:rsidP="00BE7377">
                      <w:pPr>
                        <w:rPr>
                          <w:rFonts w:ascii="Tahoma" w:hAnsi="Tahoma" w:cs="Tahoma"/>
                          <w:sz w:val="24"/>
                          <w:szCs w:val="24"/>
                        </w:rPr>
                      </w:pPr>
                      <w:r w:rsidRPr="002D0816">
                        <w:rPr>
                          <w:rFonts w:ascii="Tahoma" w:hAnsi="Tahoma" w:cs="Tahoma"/>
                          <w:sz w:val="24"/>
                          <w:szCs w:val="24"/>
                        </w:rPr>
                        <w:t>4.Düz arazilerinin olması.</w:t>
                      </w:r>
                    </w:p>
                    <w:p w:rsidR="00BE7377" w:rsidRPr="002D0816" w:rsidRDefault="00BE7377" w:rsidP="00BE7377">
                      <w:pPr>
                        <w:rPr>
                          <w:rFonts w:ascii="Tahoma" w:hAnsi="Tahoma" w:cs="Tahoma"/>
                          <w:sz w:val="24"/>
                          <w:szCs w:val="24"/>
                        </w:rPr>
                      </w:pPr>
                      <w:r w:rsidRPr="002D0816">
                        <w:rPr>
                          <w:rFonts w:ascii="Tahoma" w:hAnsi="Tahoma" w:cs="Tahoma"/>
                          <w:sz w:val="24"/>
                          <w:szCs w:val="24"/>
                        </w:rPr>
                        <w:t>5.İki kıta arasında köprü durumunda olması.</w:t>
                      </w:r>
                    </w:p>
                    <w:p w:rsidR="00BE7377" w:rsidRPr="002D0816" w:rsidRDefault="00BE7377" w:rsidP="00BE7377">
                      <w:pPr>
                        <w:rPr>
                          <w:rFonts w:ascii="Tahoma" w:hAnsi="Tahoma" w:cs="Tahoma"/>
                          <w:sz w:val="24"/>
                          <w:szCs w:val="24"/>
                        </w:rPr>
                      </w:pPr>
                      <w:r w:rsidRPr="002D0816">
                        <w:rPr>
                          <w:rFonts w:ascii="Tahoma" w:hAnsi="Tahoma" w:cs="Tahoma"/>
                          <w:sz w:val="24"/>
                          <w:szCs w:val="24"/>
                        </w:rPr>
                        <w:t>6. Ticaret ve göç yolları üzerinde bulunması.</w:t>
                      </w:r>
                    </w:p>
                  </w:txbxContent>
                </v:textbox>
              </v:roundrect>
            </w:pict>
          </mc:Fallback>
        </mc:AlternateContent>
      </w:r>
    </w:p>
    <w:p w:rsidR="00C92BDC" w:rsidRDefault="00C92BDC" w:rsidP="00C92BDC"/>
    <w:p w:rsidR="00C92BDC" w:rsidRDefault="002D0816" w:rsidP="00C92BDC">
      <w:r>
        <w:rPr>
          <w:noProof/>
          <w:lang w:eastAsia="tr-TR"/>
        </w:rPr>
        <mc:AlternateContent>
          <mc:Choice Requires="wps">
            <w:drawing>
              <wp:anchor distT="0" distB="0" distL="114300" distR="114300" simplePos="0" relativeHeight="251662336" behindDoc="0" locked="0" layoutInCell="1" allowOverlap="1" wp14:anchorId="669C8B4F" wp14:editId="1E993E27">
                <wp:simplePos x="0" y="0"/>
                <wp:positionH relativeFrom="column">
                  <wp:posOffset>-451803</wp:posOffset>
                </wp:positionH>
                <wp:positionV relativeFrom="paragraph">
                  <wp:posOffset>48577</wp:posOffset>
                </wp:positionV>
                <wp:extent cx="2393950" cy="1263015"/>
                <wp:effectExtent l="51117" t="44133" r="76518" b="95567"/>
                <wp:wrapNone/>
                <wp:docPr id="5" name="Yuvarlatılmış Dikdörtgen 5"/>
                <wp:cNvGraphicFramePr/>
                <a:graphic xmlns:a="http://schemas.openxmlformats.org/drawingml/2006/main">
                  <a:graphicData uri="http://schemas.microsoft.com/office/word/2010/wordprocessingShape">
                    <wps:wsp>
                      <wps:cNvSpPr/>
                      <wps:spPr>
                        <a:xfrm rot="16200000">
                          <a:off x="0" y="0"/>
                          <a:ext cx="2393950" cy="126301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570A9" w:rsidRPr="002D0816" w:rsidRDefault="004570A9" w:rsidP="004570A9">
                            <w:pPr>
                              <w:jc w:val="center"/>
                              <w:rPr>
                                <w:rFonts w:ascii="Tahoma" w:hAnsi="Tahoma" w:cs="Tahoma"/>
                                <w:color w:val="000000" w:themeColor="text1"/>
                                <w:sz w:val="24"/>
                                <w:szCs w:val="24"/>
                              </w:rPr>
                            </w:pPr>
                            <w:r w:rsidRPr="002D0816">
                              <w:rPr>
                                <w:rFonts w:ascii="Tahoma" w:hAnsi="Tahoma" w:cs="Tahoma"/>
                                <w:color w:val="000000" w:themeColor="text1"/>
                                <w:sz w:val="24"/>
                                <w:szCs w:val="24"/>
                              </w:rPr>
                              <w:t>ANADOLUN’NUN İLK ÇAĞLARDAN İTİBAREN YERLEŞİM YERİ OLARAK SEÇİLMESİNDE ETKİLİ OLAN NEDENLER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5" o:spid="_x0000_s1030" style="position:absolute;margin-left:-35.6pt;margin-top:3.8pt;width:188.5pt;height:99.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rsidR="004570A9" w:rsidRPr="002D0816" w:rsidRDefault="004570A9" w:rsidP="004570A9">
                      <w:pPr>
                        <w:jc w:val="center"/>
                        <w:rPr>
                          <w:rFonts w:ascii="Tahoma" w:hAnsi="Tahoma" w:cs="Tahoma"/>
                          <w:color w:val="000000" w:themeColor="text1"/>
                          <w:sz w:val="24"/>
                          <w:szCs w:val="24"/>
                        </w:rPr>
                      </w:pPr>
                      <w:r w:rsidRPr="002D0816">
                        <w:rPr>
                          <w:rFonts w:ascii="Tahoma" w:hAnsi="Tahoma" w:cs="Tahoma"/>
                          <w:color w:val="000000" w:themeColor="text1"/>
                          <w:sz w:val="24"/>
                          <w:szCs w:val="24"/>
                        </w:rPr>
                        <w:t>ANADOLUN’NUN İLK ÇAĞLARDAN İTİBAREN YERLEŞİM YERİ OLARAK SEÇİLMESİNDE ETKİLİ OLAN NEDENLER</w:t>
                      </w:r>
                    </w:p>
                  </w:txbxContent>
                </v:textbox>
              </v:roundrect>
            </w:pict>
          </mc:Fallback>
        </mc:AlternateContent>
      </w:r>
    </w:p>
    <w:p w:rsidR="00C92BDC" w:rsidRDefault="00C92BDC" w:rsidP="00C92BDC"/>
    <w:p w:rsidR="00BE7377" w:rsidRDefault="00BE7377" w:rsidP="00C92BDC">
      <w:pPr>
        <w:ind w:firstLine="708"/>
      </w:pPr>
    </w:p>
    <w:p w:rsidR="00BE7377" w:rsidRDefault="00BE7377" w:rsidP="00C92BDC">
      <w:pPr>
        <w:ind w:firstLine="708"/>
      </w:pPr>
    </w:p>
    <w:p w:rsidR="00BE7377" w:rsidRDefault="00BE7377" w:rsidP="00C92BDC">
      <w:pPr>
        <w:ind w:firstLine="708"/>
      </w:pPr>
    </w:p>
    <w:p w:rsidR="00BE7377" w:rsidRDefault="00BE7377" w:rsidP="00C92BDC">
      <w:pPr>
        <w:ind w:firstLine="708"/>
      </w:pPr>
    </w:p>
    <w:p w:rsidR="002D0816" w:rsidRDefault="002D0816" w:rsidP="00C92BDC">
      <w:pPr>
        <w:ind w:firstLine="708"/>
      </w:pPr>
      <w:r>
        <w:rPr>
          <w:noProof/>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1033780</wp:posOffset>
                </wp:positionH>
                <wp:positionV relativeFrom="paragraph">
                  <wp:posOffset>-23495</wp:posOffset>
                </wp:positionV>
                <wp:extent cx="3790950" cy="409575"/>
                <wp:effectExtent l="57150" t="19050" r="76200" b="104775"/>
                <wp:wrapNone/>
                <wp:docPr id="8" name="Yuvarlatılmış Dikdörtgen 8"/>
                <wp:cNvGraphicFramePr/>
                <a:graphic xmlns:a="http://schemas.openxmlformats.org/drawingml/2006/main">
                  <a:graphicData uri="http://schemas.microsoft.com/office/word/2010/wordprocessingShape">
                    <wps:wsp>
                      <wps:cNvSpPr/>
                      <wps:spPr>
                        <a:xfrm>
                          <a:off x="0" y="0"/>
                          <a:ext cx="3790950" cy="40957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2D0816" w:rsidRPr="00DE0523" w:rsidRDefault="002D0816" w:rsidP="002D0816">
                            <w:pPr>
                              <w:ind w:firstLine="708"/>
                              <w:jc w:val="center"/>
                              <w:rPr>
                                <w:rFonts w:ascii="Tahoma" w:hAnsi="Tahoma" w:cs="Tahoma"/>
                                <w:color w:val="000000" w:themeColor="text1"/>
                                <w:sz w:val="24"/>
                                <w:szCs w:val="24"/>
                              </w:rPr>
                            </w:pPr>
                            <w:r w:rsidRPr="00DE0523">
                              <w:rPr>
                                <w:rFonts w:ascii="Tahoma" w:hAnsi="Tahoma" w:cs="Tahoma"/>
                                <w:color w:val="000000" w:themeColor="text1"/>
                                <w:sz w:val="24"/>
                                <w:szCs w:val="24"/>
                              </w:rPr>
                              <w:t>YERLEŞMEDE ETKİLİ OLAN FAKTÖRLER</w:t>
                            </w:r>
                          </w:p>
                          <w:p w:rsidR="002D0816" w:rsidRPr="00DE0523" w:rsidRDefault="002D0816" w:rsidP="002D0816">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31" style="position:absolute;left:0;text-align:left;margin-left:81.4pt;margin-top:-1.85pt;width:298.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2D0816" w:rsidRPr="00DE0523" w:rsidRDefault="002D0816" w:rsidP="002D0816">
                      <w:pPr>
                        <w:ind w:firstLine="708"/>
                        <w:jc w:val="center"/>
                        <w:rPr>
                          <w:rFonts w:ascii="Tahoma" w:hAnsi="Tahoma" w:cs="Tahoma"/>
                          <w:color w:val="000000" w:themeColor="text1"/>
                          <w:sz w:val="24"/>
                          <w:szCs w:val="24"/>
                        </w:rPr>
                      </w:pPr>
                      <w:r w:rsidRPr="00DE0523">
                        <w:rPr>
                          <w:rFonts w:ascii="Tahoma" w:hAnsi="Tahoma" w:cs="Tahoma"/>
                          <w:color w:val="000000" w:themeColor="text1"/>
                          <w:sz w:val="24"/>
                          <w:szCs w:val="24"/>
                        </w:rPr>
                        <w:t>YERLEŞMEDE ETKİLİ OLAN FAKTÖRLER</w:t>
                      </w:r>
                    </w:p>
                    <w:p w:rsidR="002D0816" w:rsidRPr="00DE0523" w:rsidRDefault="002D0816" w:rsidP="002D0816">
                      <w:pPr>
                        <w:jc w:val="center"/>
                        <w:rPr>
                          <w:rFonts w:ascii="Tahoma" w:hAnsi="Tahoma" w:cs="Tahoma"/>
                          <w:color w:val="000000" w:themeColor="text1"/>
                          <w:sz w:val="24"/>
                          <w:szCs w:val="24"/>
                        </w:rPr>
                      </w:pPr>
                    </w:p>
                  </w:txbxContent>
                </v:textbox>
              </v:roundrect>
            </w:pict>
          </mc:Fallback>
        </mc:AlternateContent>
      </w:r>
    </w:p>
    <w:p w:rsidR="002D0816" w:rsidRDefault="002D0816" w:rsidP="00C92BDC">
      <w:pPr>
        <w:ind w:firstLine="708"/>
      </w:pPr>
      <w:r>
        <w:rPr>
          <w:noProof/>
          <w:lang w:eastAsia="tr-TR"/>
        </w:rPr>
        <mc:AlternateContent>
          <mc:Choice Requires="wps">
            <w:drawing>
              <wp:anchor distT="0" distB="0" distL="114300" distR="114300" simplePos="0" relativeHeight="251665408" behindDoc="0" locked="0" layoutInCell="1" allowOverlap="1" wp14:anchorId="4B526CFC" wp14:editId="342BD830">
                <wp:simplePos x="0" y="0"/>
                <wp:positionH relativeFrom="column">
                  <wp:posOffset>795655</wp:posOffset>
                </wp:positionH>
                <wp:positionV relativeFrom="paragraph">
                  <wp:posOffset>62865</wp:posOffset>
                </wp:positionV>
                <wp:extent cx="1533525" cy="666750"/>
                <wp:effectExtent l="57150" t="38100" r="66675" b="114300"/>
                <wp:wrapNone/>
                <wp:docPr id="9" name="Düz Ok Bağlayıcısı 9"/>
                <wp:cNvGraphicFramePr/>
                <a:graphic xmlns:a="http://schemas.openxmlformats.org/drawingml/2006/main">
                  <a:graphicData uri="http://schemas.microsoft.com/office/word/2010/wordprocessingShape">
                    <wps:wsp>
                      <wps:cNvCnPr/>
                      <wps:spPr>
                        <a:xfrm flipH="1">
                          <a:off x="0" y="0"/>
                          <a:ext cx="1533525" cy="66675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Düz Ok Bağlayıcısı 9" o:spid="_x0000_s1026" type="#_x0000_t32" style="position:absolute;margin-left:62.65pt;margin-top:4.95pt;width:120.75pt;height:5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" strokecolor="#f79646 [3209]" strokeweight="2pt">
                <v:stroke endarrow="open"/>
                <v:shadow on="t" color="black" opacity="24903f" origin=",.5" offset="0,.55556mm"/>
              </v:shape>
            </w:pict>
          </mc:Fallback>
        </mc:AlternateContent>
      </w:r>
      <w:r>
        <w:rPr>
          <w:noProof/>
          <w:lang w:eastAsia="tr-TR"/>
        </w:rPr>
        <mc:AlternateContent>
          <mc:Choice Requires="wps">
            <w:drawing>
              <wp:anchor distT="0" distB="0" distL="114300" distR="114300" simplePos="0" relativeHeight="251666432" behindDoc="0" locked="0" layoutInCell="1" allowOverlap="1" wp14:anchorId="57FE8C6E" wp14:editId="5B5E4A3A">
                <wp:simplePos x="0" y="0"/>
                <wp:positionH relativeFrom="column">
                  <wp:posOffset>3738245</wp:posOffset>
                </wp:positionH>
                <wp:positionV relativeFrom="paragraph">
                  <wp:posOffset>62865</wp:posOffset>
                </wp:positionV>
                <wp:extent cx="1266825" cy="742950"/>
                <wp:effectExtent l="38100" t="19050" r="85725" b="95250"/>
                <wp:wrapNone/>
                <wp:docPr id="10" name="Düz Ok Bağlayıcısı 10"/>
                <wp:cNvGraphicFramePr/>
                <a:graphic xmlns:a="http://schemas.openxmlformats.org/drawingml/2006/main">
                  <a:graphicData uri="http://schemas.microsoft.com/office/word/2010/wordprocessingShape">
                    <wps:wsp>
                      <wps:cNvCnPr/>
                      <wps:spPr>
                        <a:xfrm>
                          <a:off x="0" y="0"/>
                          <a:ext cx="1266825" cy="74295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Düz Ok Bağlayıcısı 10" o:spid="_x0000_s1026" type="#_x0000_t32" style="position:absolute;margin-left:294.35pt;margin-top:4.95pt;width:99.75pt;height:5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" strokecolor="#f79646 [3209]" strokeweight="2pt">
                <v:stroke endarrow="open"/>
                <v:shadow on="t" color="black" opacity="24903f" origin=",.5" offset="0,.55556mm"/>
              </v:shape>
            </w:pict>
          </mc:Fallback>
        </mc:AlternateContent>
      </w:r>
    </w:p>
    <w:p w:rsidR="002D0816" w:rsidRDefault="002D0816" w:rsidP="00C92BDC">
      <w:pPr>
        <w:ind w:firstLine="708"/>
      </w:pPr>
    </w:p>
    <w:p w:rsidR="002D0816" w:rsidRDefault="00DE0523" w:rsidP="00C92BDC">
      <w:pPr>
        <w:ind w:firstLine="708"/>
      </w:pPr>
      <w:r>
        <w:rPr>
          <w:noProof/>
          <w:lang w:eastAsia="tr-TR"/>
        </w:rPr>
        <mc:AlternateContent>
          <mc:Choice Requires="wps">
            <w:drawing>
              <wp:anchor distT="0" distB="0" distL="114300" distR="114300" simplePos="0" relativeHeight="251667456" behindDoc="0" locked="0" layoutInCell="1" allowOverlap="1" wp14:anchorId="26EDEE57" wp14:editId="10DD491D">
                <wp:simplePos x="0" y="0"/>
                <wp:positionH relativeFrom="column">
                  <wp:posOffset>52705</wp:posOffset>
                </wp:positionH>
                <wp:positionV relativeFrom="paragraph">
                  <wp:posOffset>121285</wp:posOffset>
                </wp:positionV>
                <wp:extent cx="1809750" cy="342900"/>
                <wp:effectExtent l="57150" t="38100" r="76200" b="95250"/>
                <wp:wrapNone/>
                <wp:docPr id="11" name="Dikdörtgen 11"/>
                <wp:cNvGraphicFramePr/>
                <a:graphic xmlns:a="http://schemas.openxmlformats.org/drawingml/2006/main">
                  <a:graphicData uri="http://schemas.microsoft.com/office/word/2010/wordprocessingShape">
                    <wps:wsp>
                      <wps:cNvSpPr/>
                      <wps:spPr>
                        <a:xfrm>
                          <a:off x="0" y="0"/>
                          <a:ext cx="1809750" cy="34290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E0523" w:rsidRPr="00DE0523" w:rsidRDefault="00DE0523" w:rsidP="00DE0523">
                            <w:pPr>
                              <w:jc w:val="center"/>
                              <w:rPr>
                                <w:rFonts w:ascii="Tahoma" w:hAnsi="Tahoma" w:cs="Tahoma"/>
                                <w:color w:val="000000" w:themeColor="text1"/>
                                <w:sz w:val="24"/>
                                <w:szCs w:val="24"/>
                              </w:rPr>
                            </w:pPr>
                            <w:r w:rsidRPr="00DE0523">
                              <w:rPr>
                                <w:rFonts w:ascii="Tahoma" w:hAnsi="Tahoma" w:cs="Tahoma"/>
                                <w:color w:val="000000" w:themeColor="text1"/>
                                <w:sz w:val="24"/>
                                <w:szCs w:val="24"/>
                              </w:rPr>
                              <w:t>DOĞAL FAKTÖRLER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1" o:spid="_x0000_s1032" style="position:absolute;left:0;text-align:left;margin-left:4.15pt;margin-top:9.55pt;width:142.5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" fillcolor="#a5d5e2 [1624]" strokecolor="#40a7c2 [3048]">
                <v:fill color2="#e4f2f6 [504]" rotate="t" angle="180" colors="0 #9eeaff;22938f #bbefff;1 #e4f9ff" focus="100%" type="gradient"/>
                <v:shadow on="t" color="black" opacity="24903f" origin=",.5" offset="0,.55556mm"/>
                <v:textbox>
                  <w:txbxContent>
                    <w:p w:rsidR="00DE0523" w:rsidRPr="00DE0523" w:rsidRDefault="00DE0523" w:rsidP="00DE0523">
                      <w:pPr>
                        <w:jc w:val="center"/>
                        <w:rPr>
                          <w:rFonts w:ascii="Tahoma" w:hAnsi="Tahoma" w:cs="Tahoma"/>
                          <w:color w:val="000000" w:themeColor="text1"/>
                          <w:sz w:val="24"/>
                          <w:szCs w:val="24"/>
                        </w:rPr>
                      </w:pPr>
                      <w:r w:rsidRPr="00DE0523">
                        <w:rPr>
                          <w:rFonts w:ascii="Tahoma" w:hAnsi="Tahoma" w:cs="Tahoma"/>
                          <w:color w:val="000000" w:themeColor="text1"/>
                          <w:sz w:val="24"/>
                          <w:szCs w:val="24"/>
                        </w:rPr>
                        <w:t>DOĞAL FAKTÖRLER</w:t>
                      </w:r>
                    </w:p>
                  </w:txbxContent>
                </v:textbox>
              </v:rect>
            </w:pict>
          </mc:Fallback>
        </mc:AlternateContent>
      </w:r>
      <w:r>
        <w:rPr>
          <w:noProof/>
          <w:lang w:eastAsia="tr-TR"/>
        </w:rPr>
        <mc:AlternateContent>
          <mc:Choice Requires="wps">
            <w:drawing>
              <wp:anchor distT="0" distB="0" distL="114300" distR="114300" simplePos="0" relativeHeight="251668480" behindDoc="0" locked="0" layoutInCell="1" allowOverlap="1" wp14:anchorId="216EF526" wp14:editId="38BF88C0">
                <wp:simplePos x="0" y="0"/>
                <wp:positionH relativeFrom="column">
                  <wp:posOffset>3738880</wp:posOffset>
                </wp:positionH>
                <wp:positionV relativeFrom="paragraph">
                  <wp:posOffset>159385</wp:posOffset>
                </wp:positionV>
                <wp:extent cx="1914525" cy="352425"/>
                <wp:effectExtent l="57150" t="38100" r="85725" b="104775"/>
                <wp:wrapNone/>
                <wp:docPr id="12" name="Dikdörtgen 12"/>
                <wp:cNvGraphicFramePr/>
                <a:graphic xmlns:a="http://schemas.openxmlformats.org/drawingml/2006/main">
                  <a:graphicData uri="http://schemas.microsoft.com/office/word/2010/wordprocessingShape">
                    <wps:wsp>
                      <wps:cNvSpPr/>
                      <wps:spPr>
                        <a:xfrm>
                          <a:off x="0" y="0"/>
                          <a:ext cx="1914525" cy="35242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E0523" w:rsidRPr="00DE0523" w:rsidRDefault="00DE0523" w:rsidP="00DE0523">
                            <w:pPr>
                              <w:jc w:val="center"/>
                              <w:rPr>
                                <w:rFonts w:ascii="Tahoma" w:hAnsi="Tahoma" w:cs="Tahoma"/>
                                <w:sz w:val="24"/>
                                <w:szCs w:val="24"/>
                              </w:rPr>
                            </w:pPr>
                            <w:r w:rsidRPr="00DE0523">
                              <w:rPr>
                                <w:rFonts w:ascii="Tahoma" w:hAnsi="Tahoma" w:cs="Tahoma"/>
                                <w:sz w:val="24"/>
                                <w:szCs w:val="24"/>
                              </w:rPr>
                              <w:t>BEŞERİ FAKTÖRLER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33" style="position:absolute;left:0;text-align:left;margin-left:294.4pt;margin-top:12.55pt;width:15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" fillcolor="#a5d5e2 [1624]" strokecolor="#40a7c2 [3048]">
                <v:fill color2="#e4f2f6 [504]" rotate="t" angle="180" colors="0 #9eeaff;22938f #bbefff;1 #e4f9ff" focus="100%" type="gradient"/>
                <v:shadow on="t" color="black" opacity="24903f" origin=",.5" offset="0,.55556mm"/>
                <v:textbox>
                  <w:txbxContent>
                    <w:p w:rsidR="00DE0523" w:rsidRPr="00DE0523" w:rsidRDefault="00DE0523" w:rsidP="00DE0523">
                      <w:pPr>
                        <w:jc w:val="center"/>
                        <w:rPr>
                          <w:rFonts w:ascii="Tahoma" w:hAnsi="Tahoma" w:cs="Tahoma"/>
                          <w:sz w:val="24"/>
                          <w:szCs w:val="24"/>
                        </w:rPr>
                      </w:pPr>
                      <w:r w:rsidRPr="00DE0523">
                        <w:rPr>
                          <w:rFonts w:ascii="Tahoma" w:hAnsi="Tahoma" w:cs="Tahoma"/>
                          <w:sz w:val="24"/>
                          <w:szCs w:val="24"/>
                        </w:rPr>
                        <w:t>BEŞERİ FAKTÖRLER</w:t>
                      </w:r>
                    </w:p>
                  </w:txbxContent>
                </v:textbox>
              </v:rect>
            </w:pict>
          </mc:Fallback>
        </mc:AlternateContent>
      </w:r>
    </w:p>
    <w:p w:rsidR="002D0816" w:rsidRDefault="002D0816" w:rsidP="00C92BDC">
      <w:pPr>
        <w:ind w:firstLine="708"/>
      </w:pPr>
    </w:p>
    <w:p w:rsidR="002D0816" w:rsidRDefault="00DE0523" w:rsidP="00C92BDC">
      <w:pPr>
        <w:ind w:firstLine="708"/>
      </w:pPr>
      <w:r>
        <w:rPr>
          <w:noProof/>
          <w:lang w:eastAsia="tr-TR"/>
        </w:rPr>
        <mc:AlternateContent>
          <mc:Choice Requires="wps">
            <w:drawing>
              <wp:anchor distT="0" distB="0" distL="114300" distR="114300" simplePos="0" relativeHeight="251670528" behindDoc="0" locked="0" layoutInCell="1" allowOverlap="1" wp14:anchorId="268F777B" wp14:editId="68E76B3E">
                <wp:simplePos x="0" y="0"/>
                <wp:positionH relativeFrom="column">
                  <wp:posOffset>3738880</wp:posOffset>
                </wp:positionH>
                <wp:positionV relativeFrom="paragraph">
                  <wp:posOffset>85090</wp:posOffset>
                </wp:positionV>
                <wp:extent cx="1914525" cy="2124075"/>
                <wp:effectExtent l="57150" t="38100" r="85725" b="104775"/>
                <wp:wrapNone/>
                <wp:docPr id="14" name="Yuvarlatılmış Dikdörtgen 14"/>
                <wp:cNvGraphicFramePr/>
                <a:graphic xmlns:a="http://schemas.openxmlformats.org/drawingml/2006/main">
                  <a:graphicData uri="http://schemas.microsoft.com/office/word/2010/wordprocessingShape">
                    <wps:wsp>
                      <wps:cNvSpPr/>
                      <wps:spPr>
                        <a:xfrm>
                          <a:off x="0" y="0"/>
                          <a:ext cx="1914525" cy="21240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Ekonomik faaliyetler</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Ticaret</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Sanayi</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Madencilik</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Hayvancılık- T</w:t>
                            </w:r>
                            <w:r w:rsidRPr="00DE0523">
                              <w:rPr>
                                <w:rFonts w:ascii="Tahoma" w:hAnsi="Tahoma" w:cs="Tahoma"/>
                                <w:sz w:val="24"/>
                                <w:szCs w:val="24"/>
                              </w:rPr>
                              <w:t>arım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4" o:spid="_x0000_s1034" style="position:absolute;left:0;text-align:left;margin-left:294.4pt;margin-top:6.7pt;width:150.75pt;height:16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" fillcolor="#a5d5e2 [1624]" strokecolor="#40a7c2 [3048]">
                <v:fill color2="#e4f2f6 [504]" rotate="t" angle="180" colors="0 #9eeaff;22938f #bbefff;1 #e4f9ff" focus="100%" type="gradient"/>
                <v:shadow on="t" color="black" opacity="24903f" origin=",.5" offset="0,.55556mm"/>
                <v:textbox>
                  <w:txbxContent>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Ekonomik faaliyetler</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Ticaret</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Sanayi</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Madencilik</w:t>
                      </w:r>
                    </w:p>
                    <w:p w:rsidR="00DE0523" w:rsidRPr="00DE0523" w:rsidRDefault="00DE0523" w:rsidP="00DE0523">
                      <w:pPr>
                        <w:pStyle w:val="ListeParagraf"/>
                        <w:numPr>
                          <w:ilvl w:val="0"/>
                          <w:numId w:val="2"/>
                        </w:numPr>
                        <w:rPr>
                          <w:rFonts w:ascii="Tahoma" w:hAnsi="Tahoma" w:cs="Tahoma"/>
                          <w:sz w:val="24"/>
                          <w:szCs w:val="24"/>
                        </w:rPr>
                      </w:pPr>
                      <w:r w:rsidRPr="00DE0523">
                        <w:rPr>
                          <w:rFonts w:ascii="Tahoma" w:hAnsi="Tahoma" w:cs="Tahoma"/>
                          <w:sz w:val="24"/>
                          <w:szCs w:val="24"/>
                        </w:rPr>
                        <w:t>Hayvancılık- T</w:t>
                      </w:r>
                      <w:r w:rsidRPr="00DE0523">
                        <w:rPr>
                          <w:rFonts w:ascii="Tahoma" w:hAnsi="Tahoma" w:cs="Tahoma"/>
                          <w:sz w:val="24"/>
                          <w:szCs w:val="24"/>
                        </w:rPr>
                        <w:t>arım</w:t>
                      </w:r>
                    </w:p>
                  </w:txbxContent>
                </v:textbox>
              </v:roundrect>
            </w:pict>
          </mc:Fallback>
        </mc:AlternateContent>
      </w:r>
      <w:r>
        <w:rPr>
          <w:noProof/>
          <w:lang w:eastAsia="tr-TR"/>
        </w:rPr>
        <mc:AlternateContent>
          <mc:Choice Requires="wps">
            <w:drawing>
              <wp:anchor distT="0" distB="0" distL="114300" distR="114300" simplePos="0" relativeHeight="251669504" behindDoc="0" locked="0" layoutInCell="1" allowOverlap="1" wp14:anchorId="2FA56435" wp14:editId="7702193F">
                <wp:simplePos x="0" y="0"/>
                <wp:positionH relativeFrom="column">
                  <wp:posOffset>52705</wp:posOffset>
                </wp:positionH>
                <wp:positionV relativeFrom="paragraph">
                  <wp:posOffset>37465</wp:posOffset>
                </wp:positionV>
                <wp:extent cx="1885950" cy="2238375"/>
                <wp:effectExtent l="57150" t="38100" r="76200" b="104775"/>
                <wp:wrapNone/>
                <wp:docPr id="13" name="Yuvarlatılmış Dikdörtgen 13"/>
                <wp:cNvGraphicFramePr/>
                <a:graphic xmlns:a="http://schemas.openxmlformats.org/drawingml/2006/main">
                  <a:graphicData uri="http://schemas.microsoft.com/office/word/2010/wordprocessingShape">
                    <wps:wsp>
                      <wps:cNvSpPr/>
                      <wps:spPr>
                        <a:xfrm>
                          <a:off x="0" y="0"/>
                          <a:ext cx="1885950" cy="22383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Yeryüzü şekilleri</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 xml:space="preserve"> İklim</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Su kaynakları</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Yer altı kaynakları</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Bitki örtüsü</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S</w:t>
                            </w:r>
                            <w:r w:rsidRPr="00DE0523">
                              <w:rPr>
                                <w:rFonts w:ascii="Tahoma" w:hAnsi="Tahoma" w:cs="Tahoma"/>
                                <w:sz w:val="24"/>
                                <w:szCs w:val="24"/>
                              </w:rPr>
                              <w:t>avunma imkânları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3" o:spid="_x0000_s1035" style="position:absolute;left:0;text-align:left;margin-left:4.15pt;margin-top:2.95pt;width:148.5pt;height:17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" fillcolor="#a5d5e2 [1624]" strokecolor="#40a7c2 [3048]">
                <v:fill color2="#e4f2f6 [504]" rotate="t" angle="180" colors="0 #9eeaff;22938f #bbefff;1 #e4f9ff" focus="100%" type="gradient"/>
                <v:shadow on="t" color="black" opacity="24903f" origin=",.5" offset="0,.55556mm"/>
                <v:textbox>
                  <w:txbxContent>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Yeryüzü şekilleri</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 xml:space="preserve"> İklim</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Su kaynakları</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Yer altı kaynakları</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Bitki örtüsü</w:t>
                      </w:r>
                    </w:p>
                    <w:p w:rsidR="00DE0523" w:rsidRPr="00DE0523" w:rsidRDefault="00DE0523" w:rsidP="00DE0523">
                      <w:pPr>
                        <w:pStyle w:val="ListeParagraf"/>
                        <w:numPr>
                          <w:ilvl w:val="0"/>
                          <w:numId w:val="1"/>
                        </w:numPr>
                        <w:rPr>
                          <w:rFonts w:ascii="Tahoma" w:hAnsi="Tahoma" w:cs="Tahoma"/>
                          <w:sz w:val="24"/>
                          <w:szCs w:val="24"/>
                        </w:rPr>
                      </w:pPr>
                      <w:r w:rsidRPr="00DE0523">
                        <w:rPr>
                          <w:rFonts w:ascii="Tahoma" w:hAnsi="Tahoma" w:cs="Tahoma"/>
                          <w:sz w:val="24"/>
                          <w:szCs w:val="24"/>
                        </w:rPr>
                        <w:t>S</w:t>
                      </w:r>
                      <w:r w:rsidRPr="00DE0523">
                        <w:rPr>
                          <w:rFonts w:ascii="Tahoma" w:hAnsi="Tahoma" w:cs="Tahoma"/>
                          <w:sz w:val="24"/>
                          <w:szCs w:val="24"/>
                        </w:rPr>
                        <w:t>avunma imkânları</w:t>
                      </w:r>
                    </w:p>
                  </w:txbxContent>
                </v:textbox>
              </v:roundrect>
            </w:pict>
          </mc:Fallback>
        </mc:AlternateContent>
      </w:r>
    </w:p>
    <w:p w:rsidR="002D0816" w:rsidRDefault="002D0816" w:rsidP="00C92BDC">
      <w:pPr>
        <w:ind w:firstLine="708"/>
      </w:pPr>
    </w:p>
    <w:p w:rsidR="002D0816" w:rsidRDefault="002D0816" w:rsidP="00C92BDC">
      <w:pPr>
        <w:ind w:firstLine="708"/>
      </w:pPr>
    </w:p>
    <w:p w:rsidR="002D0816" w:rsidRDefault="002D0816" w:rsidP="00C92BDC">
      <w:pPr>
        <w:ind w:firstLine="708"/>
      </w:pPr>
    </w:p>
    <w:p w:rsidR="00DE0523" w:rsidRDefault="00DE0523" w:rsidP="00C92BDC">
      <w:pPr>
        <w:ind w:firstLine="708"/>
      </w:pPr>
    </w:p>
    <w:p w:rsidR="00DE0523" w:rsidRDefault="00DE0523" w:rsidP="00C92BDC">
      <w:pPr>
        <w:ind w:firstLine="708"/>
      </w:pPr>
    </w:p>
    <w:p w:rsidR="00DE0523" w:rsidRDefault="00DE0523" w:rsidP="00C92BDC">
      <w:pPr>
        <w:ind w:firstLine="708"/>
      </w:pPr>
    </w:p>
    <w:p w:rsidR="00DE0523" w:rsidRDefault="00DE0523" w:rsidP="00C92BDC">
      <w:pPr>
        <w:ind w:firstLine="708"/>
      </w:pPr>
    </w:p>
    <w:p w:rsidR="00DE0523" w:rsidRDefault="00A51FAD" w:rsidP="00C92BDC">
      <w:pPr>
        <w:ind w:firstLine="708"/>
      </w:pP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52705</wp:posOffset>
                </wp:positionH>
                <wp:positionV relativeFrom="paragraph">
                  <wp:posOffset>290830</wp:posOffset>
                </wp:positionV>
                <wp:extent cx="5934075" cy="3457575"/>
                <wp:effectExtent l="57150" t="19050" r="85725" b="104775"/>
                <wp:wrapNone/>
                <wp:docPr id="15" name="Yuvarlatılmış Dikdörtgen 15"/>
                <wp:cNvGraphicFramePr/>
                <a:graphic xmlns:a="http://schemas.openxmlformats.org/drawingml/2006/main">
                  <a:graphicData uri="http://schemas.microsoft.com/office/word/2010/wordprocessingShape">
                    <wps:wsp>
                      <wps:cNvSpPr/>
                      <wps:spPr>
                        <a:xfrm>
                          <a:off x="0" y="0"/>
                          <a:ext cx="5934075" cy="345757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Neolitik (Cilalı Taş) Dönemde insanlar deniz kıyısında ve adalarda yerleşimler kurmaya başladı. Akdeniz’deki adalar aynı zamanda deniz yollarını ve ticaretini kontrol edebilecek konumda yer alıyordu. Bu adalardan biri de Sicilya’dır.  </w:t>
                            </w:r>
                          </w:p>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Kapadokya Bölgesi, Türkiye’nin ikinci büyük su havzasının içinde ve Kızılırmak’ın kıyısında yer almaktadır. Bölge aynı zamanda İpek Yolu gibi önemli ticaret yollarının da güzergâhı olmuştur.  </w:t>
                            </w:r>
                          </w:p>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Yenikapı kazıları sırasında yıllar boyu çeşitli din, dil, ırk ve kültürden insanların yaşadığı İstanbul’un, kentsel tarihinin 8000 yıllık bir geçmişe sahip olduğu anlaşılmıştır. İstanbul’un iki kıtayı birleştirmesi, doğu ile batı arasında köprü vazifesi görmesi aynı zamanda farklı kültürleri içerisinde barındırmasına neden olmuştur. TÜİK 2017 yılı verilerine göre Türkiye nüfusunun %18,6’sının ikamet ettiği İstanbul, en çok nüfusa sahip olan ilimiz oldu.  </w:t>
                            </w:r>
                          </w:p>
                          <w:p w:rsidR="00A51FAD" w:rsidRPr="00A51FAD" w:rsidRDefault="00A51FAD" w:rsidP="00A51FAD">
                            <w:pPr>
                              <w:jc w:val="cente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5" o:spid="_x0000_s1036" style="position:absolute;left:0;text-align:left;margin-left:4.15pt;margin-top:22.9pt;width:467.25pt;height:27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Neolitik (Cilalı Taş) Dönemde insanlar deniz kıyısında ve adalarda yerleşimler kurmaya başladı. Akdeniz’deki adalar aynı zamanda deniz yollarını ve ticaretini kontrol edebilecek konumda yer alıyordu. Bu adalardan biri de Sicilya’dır.  </w:t>
                      </w:r>
                    </w:p>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Kapadokya Bölgesi, Türkiye’nin ikinci büyük su havzasının içinde ve Kızılırmak’ın kıyısında yer almaktadır. Bölge aynı zamanda İpek Yolu gibi önemli ticaret yollarının da güzergâhı olmuştur.  </w:t>
                      </w:r>
                    </w:p>
                    <w:p w:rsidR="00A51FAD" w:rsidRPr="00A51FAD" w:rsidRDefault="00A51FAD" w:rsidP="00A51FAD">
                      <w:pPr>
                        <w:ind w:firstLine="708"/>
                        <w:rPr>
                          <w:rFonts w:ascii="Tahoma" w:hAnsi="Tahoma" w:cs="Tahoma"/>
                          <w:color w:val="000000" w:themeColor="text1"/>
                          <w:sz w:val="24"/>
                          <w:szCs w:val="24"/>
                        </w:rPr>
                      </w:pPr>
                      <w:r w:rsidRPr="00A51FAD">
                        <w:rPr>
                          <w:rFonts w:ascii="Tahoma" w:hAnsi="Tahoma" w:cs="Tahoma"/>
                          <w:color w:val="000000" w:themeColor="text1"/>
                          <w:sz w:val="24"/>
                          <w:szCs w:val="24"/>
                        </w:rPr>
                        <w:t xml:space="preserve">Yenikapı kazıları sırasında yıllar boyu çeşitli din, dil, ırk ve kültürden insanların yaşadığı İstanbul’un, kentsel tarihinin 8000 yıllık bir geçmişe sahip olduğu anlaşılmıştır. İstanbul’un iki kıtayı birleştirmesi, doğu ile batı arasında köprü vazifesi görmesi aynı zamanda farklı kültürleri içerisinde barındırmasına neden olmuştur. TÜİK 2017 yılı verilerine göre Türkiye nüfusunun %18,6’sının ikamet ettiği İstanbul, en çok nüfusa sahip olan ilimiz oldu.  </w:t>
                      </w:r>
                    </w:p>
                    <w:p w:rsidR="00A51FAD" w:rsidRPr="00A51FAD" w:rsidRDefault="00A51FAD" w:rsidP="00A51FAD">
                      <w:pPr>
                        <w:jc w:val="center"/>
                        <w:rPr>
                          <w:rFonts w:ascii="Tahoma" w:hAnsi="Tahoma" w:cs="Tahoma"/>
                          <w:color w:val="000000" w:themeColor="text1"/>
                          <w:sz w:val="24"/>
                          <w:szCs w:val="24"/>
                        </w:rPr>
                      </w:pPr>
                    </w:p>
                  </w:txbxContent>
                </v:textbox>
              </v:roundrect>
            </w:pict>
          </mc:Fallback>
        </mc:AlternateContent>
      </w: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p>
    <w:p w:rsidR="00A51FAD" w:rsidRDefault="00A51FAD" w:rsidP="00C92BDC">
      <w:pPr>
        <w:ind w:firstLine="708"/>
      </w:pPr>
      <w:r>
        <w:rPr>
          <w:noProof/>
          <w:lang w:eastAsia="tr-TR"/>
        </w:rPr>
        <w:lastRenderedPageBreak/>
        <mc:AlternateContent>
          <mc:Choice Requires="wps">
            <w:drawing>
              <wp:anchor distT="0" distB="0" distL="114300" distR="114300" simplePos="0" relativeHeight="251672576" behindDoc="0" locked="0" layoutInCell="1" allowOverlap="1" wp14:anchorId="2F5CF5D5" wp14:editId="1C4FC339">
                <wp:simplePos x="0" y="0"/>
                <wp:positionH relativeFrom="column">
                  <wp:posOffset>33655</wp:posOffset>
                </wp:positionH>
                <wp:positionV relativeFrom="paragraph">
                  <wp:posOffset>-366394</wp:posOffset>
                </wp:positionV>
                <wp:extent cx="5943600" cy="514350"/>
                <wp:effectExtent l="95250" t="38100" r="95250" b="114300"/>
                <wp:wrapNone/>
                <wp:docPr id="16" name="Yuvarlatılmış Dikdörtgen 16"/>
                <wp:cNvGraphicFramePr/>
                <a:graphic xmlns:a="http://schemas.openxmlformats.org/drawingml/2006/main">
                  <a:graphicData uri="http://schemas.microsoft.com/office/word/2010/wordprocessingShape">
                    <wps:wsp>
                      <wps:cNvSpPr/>
                      <wps:spPr>
                        <a:xfrm>
                          <a:off x="0" y="0"/>
                          <a:ext cx="5943600" cy="514350"/>
                        </a:xfrm>
                        <a:prstGeom prst="roundRect">
                          <a:avLst/>
                        </a:prstGeom>
                      </wps:spPr>
                      <wps:style>
                        <a:lnRef idx="0">
                          <a:schemeClr val="accent4"/>
                        </a:lnRef>
                        <a:fillRef idx="3">
                          <a:schemeClr val="accent4"/>
                        </a:fillRef>
                        <a:effectRef idx="3">
                          <a:schemeClr val="accent4"/>
                        </a:effectRef>
                        <a:fontRef idx="minor">
                          <a:schemeClr val="lt1"/>
                        </a:fontRef>
                      </wps:style>
                      <wps:txbx>
                        <w:txbxContent>
                          <w:p w:rsidR="00A51FAD" w:rsidRPr="00A51FAD" w:rsidRDefault="00A51FAD" w:rsidP="00A51FAD">
                            <w:pPr>
                              <w:ind w:firstLine="708"/>
                              <w:jc w:val="center"/>
                              <w:rPr>
                                <w:rFonts w:ascii="Tahoma" w:hAnsi="Tahoma" w:cs="Tahoma"/>
                                <w:b/>
                                <w:color w:val="000000" w:themeColor="text1"/>
                                <w:sz w:val="28"/>
                                <w:szCs w:val="28"/>
                              </w:rPr>
                            </w:pPr>
                            <w:r w:rsidRPr="00A51FAD">
                              <w:rPr>
                                <w:rFonts w:ascii="Tahoma" w:hAnsi="Tahoma" w:cs="Tahoma"/>
                                <w:b/>
                                <w:color w:val="000000" w:themeColor="text1"/>
                                <w:sz w:val="28"/>
                                <w:szCs w:val="28"/>
                              </w:rPr>
                              <w:t>Türkiye'de Nüfusun Farklı Dağ</w:t>
                            </w:r>
                            <w:r>
                              <w:rPr>
                                <w:rFonts w:ascii="Tahoma" w:hAnsi="Tahoma" w:cs="Tahoma"/>
                                <w:b/>
                                <w:color w:val="000000" w:themeColor="text1"/>
                                <w:sz w:val="28"/>
                                <w:szCs w:val="28"/>
                              </w:rPr>
                              <w:t>ılışında Etkili Olan Faktörler</w:t>
                            </w:r>
                          </w:p>
                          <w:p w:rsidR="00A51FAD" w:rsidRPr="00A51FAD" w:rsidRDefault="00A51FAD" w:rsidP="00A51FAD">
                            <w:pPr>
                              <w:jc w:val="center"/>
                              <w:rPr>
                                <w:rFonts w:ascii="Tahoma" w:hAnsi="Tahoma" w:cs="Tahoma"/>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6" o:spid="_x0000_s1037" style="position:absolute;left:0;text-align:left;margin-left:2.65pt;margin-top:-28.85pt;width:468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" fillcolor="#413253 [1639]" stroked="f">
                <v:fill color2="#775c99 [3015]" rotate="t" angle="180" colors="0 #5d417e;52429f #7b58a6;1 #7b57a8" focus="100%" type="gradient">
                  <o:fill v:ext="view" type="gradientUnscaled"/>
                </v:fill>
                <v:shadow on="t" color="black" opacity="22937f" origin=",.5" offset="0,.63889mm"/>
                <v:textbox>
                  <w:txbxContent>
                    <w:p w:rsidR="00A51FAD" w:rsidRPr="00A51FAD" w:rsidRDefault="00A51FAD" w:rsidP="00A51FAD">
                      <w:pPr>
                        <w:ind w:firstLine="708"/>
                        <w:jc w:val="center"/>
                        <w:rPr>
                          <w:rFonts w:ascii="Tahoma" w:hAnsi="Tahoma" w:cs="Tahoma"/>
                          <w:b/>
                          <w:color w:val="000000" w:themeColor="text1"/>
                          <w:sz w:val="28"/>
                          <w:szCs w:val="28"/>
                        </w:rPr>
                      </w:pPr>
                      <w:r w:rsidRPr="00A51FAD">
                        <w:rPr>
                          <w:rFonts w:ascii="Tahoma" w:hAnsi="Tahoma" w:cs="Tahoma"/>
                          <w:b/>
                          <w:color w:val="000000" w:themeColor="text1"/>
                          <w:sz w:val="28"/>
                          <w:szCs w:val="28"/>
                        </w:rPr>
                        <w:t>Türkiye'de Nüfusun Farklı Dağ</w:t>
                      </w:r>
                      <w:r>
                        <w:rPr>
                          <w:rFonts w:ascii="Tahoma" w:hAnsi="Tahoma" w:cs="Tahoma"/>
                          <w:b/>
                          <w:color w:val="000000" w:themeColor="text1"/>
                          <w:sz w:val="28"/>
                          <w:szCs w:val="28"/>
                        </w:rPr>
                        <w:t>ılışında Etkili Olan Faktörler</w:t>
                      </w:r>
                    </w:p>
                    <w:p w:rsidR="00A51FAD" w:rsidRPr="00A51FAD" w:rsidRDefault="00A51FAD" w:rsidP="00A51FAD">
                      <w:pPr>
                        <w:jc w:val="center"/>
                        <w:rPr>
                          <w:rFonts w:ascii="Tahoma" w:hAnsi="Tahoma" w:cs="Tahoma"/>
                          <w:b/>
                          <w:color w:val="000000" w:themeColor="text1"/>
                          <w:sz w:val="28"/>
                          <w:szCs w:val="28"/>
                        </w:rPr>
                      </w:pPr>
                    </w:p>
                  </w:txbxContent>
                </v:textbox>
              </v:roundrect>
            </w:pict>
          </mc:Fallback>
        </mc:AlternateContent>
      </w:r>
    </w:p>
    <w:p w:rsidR="00A51FAD" w:rsidRDefault="004856F6" w:rsidP="00C92BDC">
      <w:pPr>
        <w:ind w:firstLine="708"/>
      </w:pPr>
      <w:r>
        <w:rPr>
          <w:noProof/>
          <w:lang w:eastAsia="tr-TR"/>
        </w:rPr>
        <mc:AlternateContent>
          <mc:Choice Requires="wps">
            <w:drawing>
              <wp:anchor distT="0" distB="0" distL="114300" distR="114300" simplePos="0" relativeHeight="251674624" behindDoc="0" locked="0" layoutInCell="1" allowOverlap="1" wp14:anchorId="23A3AB83" wp14:editId="58F77E68">
                <wp:simplePos x="0" y="0"/>
                <wp:positionH relativeFrom="column">
                  <wp:posOffset>2881630</wp:posOffset>
                </wp:positionH>
                <wp:positionV relativeFrom="paragraph">
                  <wp:posOffset>24765</wp:posOffset>
                </wp:positionV>
                <wp:extent cx="3019425" cy="7448550"/>
                <wp:effectExtent l="57150" t="38100" r="85725" b="95250"/>
                <wp:wrapNone/>
                <wp:docPr id="18" name="Dikdörtgen 18"/>
                <wp:cNvGraphicFramePr/>
                <a:graphic xmlns:a="http://schemas.openxmlformats.org/drawingml/2006/main">
                  <a:graphicData uri="http://schemas.microsoft.com/office/word/2010/wordprocessingShape">
                    <wps:wsp>
                      <wps:cNvSpPr/>
                      <wps:spPr>
                        <a:xfrm>
                          <a:off x="0" y="0"/>
                          <a:ext cx="3019425" cy="74485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A51FAD" w:rsidRPr="004856F6" w:rsidRDefault="00A51FAD" w:rsidP="004856F6">
                            <w:pPr>
                              <w:ind w:firstLine="708"/>
                              <w:jc w:val="center"/>
                              <w:rPr>
                                <w:rFonts w:ascii="Tahoma" w:hAnsi="Tahoma" w:cs="Tahoma"/>
                                <w:color w:val="000000" w:themeColor="text1"/>
                                <w:sz w:val="24"/>
                                <w:szCs w:val="24"/>
                              </w:rPr>
                            </w:pPr>
                            <w:r w:rsidRPr="004856F6">
                              <w:rPr>
                                <w:rFonts w:ascii="Tahoma" w:hAnsi="Tahoma" w:cs="Tahoma"/>
                                <w:color w:val="000000" w:themeColor="text1"/>
                                <w:sz w:val="24"/>
                                <w:szCs w:val="24"/>
                              </w:rPr>
                              <w:t>BEŞERÎ FAKTÖRLER</w:t>
                            </w:r>
                          </w:p>
                          <w:p w:rsidR="00A51FAD" w:rsidRPr="004856F6" w:rsidRDefault="00A51FAD" w:rsidP="00A51FAD">
                            <w:pPr>
                              <w:rPr>
                                <w:rFonts w:ascii="Tahoma" w:hAnsi="Tahoma" w:cs="Tahoma"/>
                                <w:color w:val="000000" w:themeColor="text1"/>
                                <w:sz w:val="24"/>
                                <w:szCs w:val="24"/>
                              </w:rPr>
                            </w:pPr>
                            <w:r w:rsidRPr="004856F6">
                              <w:rPr>
                                <w:rFonts w:ascii="Tahoma" w:hAnsi="Tahoma" w:cs="Tahoma"/>
                                <w:color w:val="000000" w:themeColor="text1"/>
                                <w:sz w:val="24"/>
                                <w:szCs w:val="24"/>
                              </w:rPr>
                              <w:t>Sanayileşme: Bütün Dünya'da olduğu gibi Türkiye'de de, sanayileşmenin arttığı yerlerde nüfus yoğunluğu artmıştır, İstanbul, İzmit, Adapazarı, Bursa, Adana ve İzmir buna örnektir.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Tarım: Tarımın geliştiği yerler yoğun nüfusludur. Çukurova, Gediz, Bafra ve Çarşamba ovaları çevresi gibi</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Yeraltı kaynakları: Madenlerin veya enerji kaynaklarının işletilmesinde yoğun nüfusa ihtiyaç olduğundan, bu alanlarda da nüfus fazladır. Zonguldak, Soma, Elbistan buna örnektir.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Turizm: Ülkemizde, Ege ve Akdeniz kıyılarındaki merkezlerde turizmden dolayı nüfus yoğunlaşmıştır.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Ulaşım: Ulaşım yolları kavşağında bulunan illerimizin nüfusu artmıştır. Eskişehir, Ankara, Kayseri, İstanbul gibi illerin gelişmesinde, ulaşım yolları üzerinde bulunmaları da etkili olmuştur. Ya da İzmir, İstanbul, Mersin, gibi ithalat ve ihracat yapılan limanlar nüfusu arttırmıştır.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Sosyal Kültürel Etkenler: Eğitim ve sağlık hizmetlerinin geliştiği yerler doğal olarak nüfusu arttırır</w:t>
                            </w:r>
                          </w:p>
                          <w:p w:rsidR="00A51FAD" w:rsidRPr="004856F6" w:rsidRDefault="00A51FAD" w:rsidP="00A51FAD">
                            <w:pPr>
                              <w:ind w:firstLine="708"/>
                              <w:rPr>
                                <w:rFonts w:ascii="Tahoma" w:hAnsi="Tahoma" w:cs="Tahoma"/>
                                <w:color w:val="000000" w:themeColor="text1"/>
                                <w:sz w:val="24"/>
                                <w:szCs w:val="24"/>
                              </w:rPr>
                            </w:pPr>
                          </w:p>
                          <w:p w:rsidR="00A51FAD" w:rsidRPr="004856F6" w:rsidRDefault="00A51FAD" w:rsidP="00A51FAD">
                            <w:pP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8" o:spid="_x0000_s1038" style="position:absolute;left:0;text-align:left;margin-left:226.9pt;margin-top:1.95pt;width:237.75pt;height:58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A51FAD" w:rsidRPr="004856F6" w:rsidRDefault="00A51FAD" w:rsidP="004856F6">
                      <w:pPr>
                        <w:ind w:firstLine="708"/>
                        <w:jc w:val="center"/>
                        <w:rPr>
                          <w:rFonts w:ascii="Tahoma" w:hAnsi="Tahoma" w:cs="Tahoma"/>
                          <w:color w:val="000000" w:themeColor="text1"/>
                          <w:sz w:val="24"/>
                          <w:szCs w:val="24"/>
                        </w:rPr>
                      </w:pPr>
                      <w:r w:rsidRPr="004856F6">
                        <w:rPr>
                          <w:rFonts w:ascii="Tahoma" w:hAnsi="Tahoma" w:cs="Tahoma"/>
                          <w:color w:val="000000" w:themeColor="text1"/>
                          <w:sz w:val="24"/>
                          <w:szCs w:val="24"/>
                        </w:rPr>
                        <w:t>BEŞERÎ FAKTÖRLER</w:t>
                      </w:r>
                    </w:p>
                    <w:p w:rsidR="00A51FAD" w:rsidRPr="004856F6" w:rsidRDefault="00A51FAD" w:rsidP="00A51FAD">
                      <w:pPr>
                        <w:rPr>
                          <w:rFonts w:ascii="Tahoma" w:hAnsi="Tahoma" w:cs="Tahoma"/>
                          <w:color w:val="000000" w:themeColor="text1"/>
                          <w:sz w:val="24"/>
                          <w:szCs w:val="24"/>
                        </w:rPr>
                      </w:pPr>
                      <w:r w:rsidRPr="004856F6">
                        <w:rPr>
                          <w:rFonts w:ascii="Tahoma" w:hAnsi="Tahoma" w:cs="Tahoma"/>
                          <w:color w:val="000000" w:themeColor="text1"/>
                          <w:sz w:val="24"/>
                          <w:szCs w:val="24"/>
                        </w:rPr>
                        <w:t>Sanayileşme: Bütün Dünya'da olduğu gibi Türkiye'de de, sanayileşmenin arttığı yerlerde nüfus yoğunluğu artmıştır, İstanbul, İzmit, Adapazarı, Bursa, Adana ve İzmir buna örnektir.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Tarım: Tarımın geliştiği yerler yoğun nüfusludur. Çukurova, Gediz, Bafra ve Çarşamba ovaları çevresi gibi</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Yeraltı kaynakları: Madenlerin veya enerji kaynaklarının işletilmesinde yoğun nüfusa ihtiyaç olduğundan, bu alanlarda da nüfus fazladır. Zonguldak, Soma, Elbistan buna örnektir.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Turizm: Ülkemizde, Ege ve Akdeniz kıyılarındaki merkezlerde turizmden dolayı nüfus yoğunlaşmıştır.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Ulaşım: Ulaşım yolları kavşağında bulunan illerimizin nüfusu artmıştır. Eskişehir, Ankara, Kayseri, İstanbul gibi illerin gelişmesinde, ulaşım yolları üzerinde bulunmaları da etkili olmuştur. Ya da İzmir, İstanbul, Mersin, gibi ithalat ve ihracat yapılan limanlar nüfusu arttırmıştır.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Sosyal Kültürel Etkenler: Eğitim ve sağlık hizmetlerinin geliştiği yerler doğal olarak nüfusu arttırır</w:t>
                      </w:r>
                    </w:p>
                    <w:p w:rsidR="00A51FAD" w:rsidRPr="004856F6" w:rsidRDefault="00A51FAD" w:rsidP="00A51FAD">
                      <w:pPr>
                        <w:ind w:firstLine="708"/>
                        <w:rPr>
                          <w:rFonts w:ascii="Tahoma" w:hAnsi="Tahoma" w:cs="Tahoma"/>
                          <w:color w:val="000000" w:themeColor="text1"/>
                          <w:sz w:val="24"/>
                          <w:szCs w:val="24"/>
                        </w:rPr>
                      </w:pPr>
                    </w:p>
                    <w:p w:rsidR="00A51FAD" w:rsidRPr="004856F6" w:rsidRDefault="00A51FAD" w:rsidP="00A51FAD">
                      <w:pPr>
                        <w:rPr>
                          <w:rFonts w:ascii="Tahoma" w:hAnsi="Tahoma" w:cs="Tahoma"/>
                          <w:color w:val="000000" w:themeColor="text1"/>
                          <w:sz w:val="24"/>
                          <w:szCs w:val="24"/>
                        </w:rPr>
                      </w:pPr>
                    </w:p>
                  </w:txbxContent>
                </v:textbox>
              </v:rect>
            </w:pict>
          </mc:Fallback>
        </mc:AlternateContent>
      </w:r>
      <w:r>
        <w:rPr>
          <w:noProof/>
          <w:lang w:eastAsia="tr-TR"/>
        </w:rPr>
        <mc:AlternateContent>
          <mc:Choice Requires="wps">
            <w:drawing>
              <wp:anchor distT="0" distB="0" distL="114300" distR="114300" simplePos="0" relativeHeight="251673600" behindDoc="0" locked="0" layoutInCell="1" allowOverlap="1" wp14:anchorId="1FA749F0" wp14:editId="6FCC3954">
                <wp:simplePos x="0" y="0"/>
                <wp:positionH relativeFrom="column">
                  <wp:posOffset>90805</wp:posOffset>
                </wp:positionH>
                <wp:positionV relativeFrom="paragraph">
                  <wp:posOffset>24765</wp:posOffset>
                </wp:positionV>
                <wp:extent cx="2667000" cy="7448550"/>
                <wp:effectExtent l="57150" t="38100" r="76200" b="95250"/>
                <wp:wrapNone/>
                <wp:docPr id="17" name="Dikdörtgen 17"/>
                <wp:cNvGraphicFramePr/>
                <a:graphic xmlns:a="http://schemas.openxmlformats.org/drawingml/2006/main">
                  <a:graphicData uri="http://schemas.microsoft.com/office/word/2010/wordprocessingShape">
                    <wps:wsp>
                      <wps:cNvSpPr/>
                      <wps:spPr>
                        <a:xfrm>
                          <a:off x="0" y="0"/>
                          <a:ext cx="2667000" cy="74485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A51FAD" w:rsidRPr="004856F6" w:rsidRDefault="00A51FAD" w:rsidP="00A51FAD">
                            <w:pPr>
                              <w:jc w:val="center"/>
                              <w:rPr>
                                <w:rFonts w:ascii="Tahoma" w:hAnsi="Tahoma" w:cs="Tahoma"/>
                                <w:color w:val="000000" w:themeColor="text1"/>
                                <w:sz w:val="24"/>
                                <w:szCs w:val="24"/>
                              </w:rPr>
                            </w:pPr>
                            <w:r w:rsidRPr="004856F6">
                              <w:rPr>
                                <w:rFonts w:ascii="Tahoma" w:hAnsi="Tahoma" w:cs="Tahoma"/>
                                <w:color w:val="000000" w:themeColor="text1"/>
                                <w:sz w:val="24"/>
                                <w:szCs w:val="24"/>
                              </w:rPr>
                              <w:t>DOĞAL FAKTÖRLER</w:t>
                            </w:r>
                          </w:p>
                          <w:p w:rsidR="00A51FAD" w:rsidRPr="004856F6" w:rsidRDefault="00A51FAD" w:rsidP="00A51FAD">
                            <w:pPr>
                              <w:rPr>
                                <w:rFonts w:ascii="Tahoma" w:hAnsi="Tahoma" w:cs="Tahoma"/>
                                <w:color w:val="000000" w:themeColor="text1"/>
                                <w:sz w:val="24"/>
                                <w:szCs w:val="24"/>
                              </w:rPr>
                            </w:pPr>
                            <w:r w:rsidRPr="004856F6">
                              <w:rPr>
                                <w:rFonts w:ascii="Tahoma" w:hAnsi="Tahoma" w:cs="Tahoma"/>
                                <w:color w:val="000000" w:themeColor="text1"/>
                                <w:sz w:val="24"/>
                                <w:szCs w:val="24"/>
                              </w:rPr>
                              <w:t>İklim özellikleri: Ülkemizde nüfusun yoğun olduğu yerlerin, genelde kıyı bölgeler olmasında ılıman iklimin büyük etkisi vardır. Kurak ve kışları aşırı soğuk geçen yerlerde nüfus fazla yoğun değildir.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Yer şekilleri: Ülkemizde yüksek ve engebeli yerlerde nüfus azdır. Doğu Anadolu Bölgesi, Taşeli platosu, Menteşe yöresi gibi yerler bunlara örnek verilebilir.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Bitki örtüsü: Gür ormanların bulunduğu alanlarda insanların yerleşmesi ve çeşitli faaliyetlerde bulunması zordur. Karadeniz Bölgesinin doğusu ve batısında nüfusun seyrek olmasında ormanların geniş yer kaplamasının etkisi vardır.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Toprak özellikleri: Verimli toprakların bulunduğu alanlar (Çukurova, Gediz, B. Menderes) nüfusça kalabalık iken, Tuz Gölü çevresi gibi yerlerde verimsiz topraklar bulunduğundan nüfus çok azdır.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Su kaynakları: Su kaynağının olduğu yerler insanlar için her zaman gözde olmuştur.(Akarsu kenarları gibi)</w:t>
                            </w:r>
                          </w:p>
                          <w:p w:rsidR="00A51FAD" w:rsidRPr="004856F6" w:rsidRDefault="00A51FAD" w:rsidP="00A51FAD">
                            <w:pPr>
                              <w:rPr>
                                <w:rFonts w:ascii="Tahoma" w:hAnsi="Tahoma" w:cs="Tahom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7" o:spid="_x0000_s1039" style="position:absolute;left:0;text-align:left;margin-left:7.15pt;margin-top:1.95pt;width:210pt;height:58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" fillcolor="#bfb1d0 [1623]" strokecolor="#795d9b [3047]">
                <v:fill color2="#ece7f1 [503]" rotate="t" angle="180" colors="0 #c9b5e8;22938f #d9cbee;1 #f0eaf9" focus="100%" type="gradient"/>
                <v:shadow on="t" color="black" opacity="24903f" origin=",.5" offset="0,.55556mm"/>
                <v:textbox>
                  <w:txbxContent>
                    <w:p w:rsidR="00A51FAD" w:rsidRPr="004856F6" w:rsidRDefault="00A51FAD" w:rsidP="00A51FAD">
                      <w:pPr>
                        <w:jc w:val="center"/>
                        <w:rPr>
                          <w:rFonts w:ascii="Tahoma" w:hAnsi="Tahoma" w:cs="Tahoma"/>
                          <w:color w:val="000000" w:themeColor="text1"/>
                          <w:sz w:val="24"/>
                          <w:szCs w:val="24"/>
                        </w:rPr>
                      </w:pPr>
                      <w:r w:rsidRPr="004856F6">
                        <w:rPr>
                          <w:rFonts w:ascii="Tahoma" w:hAnsi="Tahoma" w:cs="Tahoma"/>
                          <w:color w:val="000000" w:themeColor="text1"/>
                          <w:sz w:val="24"/>
                          <w:szCs w:val="24"/>
                        </w:rPr>
                        <w:t>DOĞAL FAKTÖRLER</w:t>
                      </w:r>
                    </w:p>
                    <w:p w:rsidR="00A51FAD" w:rsidRPr="004856F6" w:rsidRDefault="00A51FAD" w:rsidP="00A51FAD">
                      <w:pPr>
                        <w:rPr>
                          <w:rFonts w:ascii="Tahoma" w:hAnsi="Tahoma" w:cs="Tahoma"/>
                          <w:color w:val="000000" w:themeColor="text1"/>
                          <w:sz w:val="24"/>
                          <w:szCs w:val="24"/>
                        </w:rPr>
                      </w:pPr>
                      <w:r w:rsidRPr="004856F6">
                        <w:rPr>
                          <w:rFonts w:ascii="Tahoma" w:hAnsi="Tahoma" w:cs="Tahoma"/>
                          <w:color w:val="000000" w:themeColor="text1"/>
                          <w:sz w:val="24"/>
                          <w:szCs w:val="24"/>
                        </w:rPr>
                        <w:t>İklim özellikleri: Ülkemizde nüfusun yoğun olduğu yerlerin, genelde kıyı bölgeler olmasında ılıman iklimin büyük etkisi vardır. Kurak ve kışları aşırı soğuk geçen yerlerde nüfus fazla yoğun değildir.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Yer şekilleri: Ülkemizde yüksek ve engebeli yerlerde nüfus azdır. Doğu Anadolu Bölgesi, Taşeli platosu, Menteşe yöresi gibi yerler bunlara örnek verilebilir.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Bitki örtüsü: Gür ormanların bulunduğu alanlarda insanların yerleşmesi ve çeşitli faaliyetlerde bulunması zordur. Karadeniz Bölgesinin doğusu ve batısında nüfusun seyrek olmasında ormanların geniş yer kaplamasının etkisi vardır.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Toprak özellikleri: Verimli toprakların bulunduğu alanlar (Çukurova, Gediz, B. Menderes) nüfusça kalabalık iken, Tuz Gölü çevresi gibi yerlerde verimsiz topraklar bulunduğundan nüfus çok azdır.</w:t>
                      </w:r>
                    </w:p>
                    <w:p w:rsidR="00A51FAD" w:rsidRPr="004856F6" w:rsidRDefault="00A51FAD" w:rsidP="00A51FAD">
                      <w:pPr>
                        <w:ind w:firstLine="708"/>
                        <w:rPr>
                          <w:rFonts w:ascii="Tahoma" w:hAnsi="Tahoma" w:cs="Tahoma"/>
                          <w:color w:val="000000" w:themeColor="text1"/>
                          <w:sz w:val="24"/>
                          <w:szCs w:val="24"/>
                        </w:rPr>
                      </w:pPr>
                      <w:r w:rsidRPr="004856F6">
                        <w:rPr>
                          <w:rFonts w:ascii="Tahoma" w:hAnsi="Tahoma" w:cs="Tahoma"/>
                          <w:color w:val="000000" w:themeColor="text1"/>
                          <w:sz w:val="24"/>
                          <w:szCs w:val="24"/>
                        </w:rPr>
                        <w:t>Su kaynakları: Su kaynağının olduğu yerler insanlar için her zaman gözde olmuştur.(Akarsu kenarları gibi)</w:t>
                      </w:r>
                    </w:p>
                    <w:p w:rsidR="00A51FAD" w:rsidRPr="004856F6" w:rsidRDefault="00A51FAD" w:rsidP="00A51FAD">
                      <w:pPr>
                        <w:rPr>
                          <w:rFonts w:ascii="Tahoma" w:hAnsi="Tahoma" w:cs="Tahoma"/>
                          <w:color w:val="000000" w:themeColor="text1"/>
                          <w:sz w:val="24"/>
                          <w:szCs w:val="24"/>
                        </w:rPr>
                      </w:pPr>
                    </w:p>
                  </w:txbxContent>
                </v:textbox>
              </v:rect>
            </w:pict>
          </mc:Fallback>
        </mc:AlternateContent>
      </w:r>
    </w:p>
    <w:p w:rsidR="00A51FAD" w:rsidRDefault="00A51FAD" w:rsidP="00C92BDC">
      <w:pPr>
        <w:ind w:firstLine="708"/>
      </w:pPr>
    </w:p>
    <w:p w:rsidR="00A51FAD" w:rsidRDefault="00A51FAD" w:rsidP="00C92BDC">
      <w:pPr>
        <w:ind w:firstLine="708"/>
      </w:pPr>
    </w:p>
    <w:p w:rsidR="00A51FAD" w:rsidRDefault="00A51FAD" w:rsidP="00C92BDC">
      <w:pPr>
        <w:ind w:firstLine="708"/>
      </w:pPr>
    </w:p>
    <w:p w:rsidR="004856F6" w:rsidRDefault="004856F6" w:rsidP="00C92BDC">
      <w:pPr>
        <w:ind w:firstLine="708"/>
      </w:pPr>
    </w:p>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Pr="004856F6" w:rsidRDefault="004856F6" w:rsidP="004856F6"/>
    <w:p w:rsidR="004856F6" w:rsidRDefault="004856F6" w:rsidP="004856F6"/>
    <w:p w:rsidR="00A51FAD" w:rsidRPr="004856F6" w:rsidRDefault="004856F6" w:rsidP="004856F6">
      <w:pPr>
        <w:tabs>
          <w:tab w:val="left" w:pos="3120"/>
        </w:tabs>
        <w:jc w:val="center"/>
        <w:rPr>
          <w:b/>
        </w:rPr>
      </w:pPr>
      <w:r w:rsidRPr="004856F6">
        <w:rPr>
          <w:b/>
        </w:rPr>
        <w:t>***SON***</w:t>
      </w:r>
    </w:p>
    <w:sectPr w:rsidR="00A51FAD" w:rsidRPr="004856F6" w:rsidSect="004856F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D1" w:rsidRDefault="008141D1" w:rsidP="004856F6">
      <w:pPr>
        <w:spacing w:after="0" w:line="240" w:lineRule="auto"/>
      </w:pPr>
      <w:r>
        <w:separator/>
      </w:r>
    </w:p>
  </w:endnote>
  <w:endnote w:type="continuationSeparator" w:id="0">
    <w:p w:rsidR="008141D1" w:rsidRDefault="008141D1" w:rsidP="0048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D1" w:rsidRDefault="008141D1" w:rsidP="004856F6">
      <w:pPr>
        <w:spacing w:after="0" w:line="240" w:lineRule="auto"/>
      </w:pPr>
      <w:r>
        <w:separator/>
      </w:r>
    </w:p>
  </w:footnote>
  <w:footnote w:type="continuationSeparator" w:id="0">
    <w:p w:rsidR="008141D1" w:rsidRDefault="008141D1" w:rsidP="00485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0922" o:spid="_x0000_s2050" type="#_x0000_t136" style="position:absolute;margin-left:0;margin-top:0;width:453.6pt;height:37.8pt;z-index:-251655168;mso-position-horizontal:center;mso-position-horizontal-relative:margin;mso-position-vertical:center;mso-position-vertical-relative:margin" o:allowincell="f" fillcolor="#974706 [1609]" stroked="f">
          <v:fill opacity=".5"/>
          <v:textpath style="font-family:&quot;Calibri&quot;;font-size:1pt" string="ERSAN OLGUN (www.sosyalbilgilerdunyasi.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0923" o:spid="_x0000_s2051" type="#_x0000_t136" style="position:absolute;margin-left:0;margin-top:0;width:453.6pt;height:37.8pt;z-index:-251653120;mso-position-horizontal:center;mso-position-horizontal-relative:margin;mso-position-vertical:center;mso-position-vertical-relative:margin" o:allowincell="f" fillcolor="#974706 [1609]" stroked="f">
          <v:fill opacity=".5"/>
          <v:textpath style="font-family:&quot;Calibri&quot;;font-size:1pt" string="ERSAN OLGUN (www.sosyalbilgilerdunyasi.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6" w:rsidRDefault="004856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0921" o:spid="_x0000_s2049" type="#_x0000_t136" style="position:absolute;margin-left:0;margin-top:0;width:453.6pt;height:37.8pt;z-index:-251657216;mso-position-horizontal:center;mso-position-horizontal-relative:margin;mso-position-vertical:center;mso-position-vertical-relative:margin" o:allowincell="f" fillcolor="#974706 [1609]" stroked="f">
          <v:fill opacity=".5"/>
          <v:textpath style="font-family:&quot;Calibri&quot;;font-size:1pt" string="ERSAN OLGUN (www.sosyalbilgilerdunyasi.c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3284"/>
    <w:multiLevelType w:val="hybridMultilevel"/>
    <w:tmpl w:val="CF1259F2"/>
    <w:lvl w:ilvl="0" w:tplc="2604D27E">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A510403"/>
    <w:multiLevelType w:val="hybridMultilevel"/>
    <w:tmpl w:val="5C488EF6"/>
    <w:lvl w:ilvl="0" w:tplc="5E4A958A">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C7"/>
    <w:rsid w:val="002D0816"/>
    <w:rsid w:val="003676C7"/>
    <w:rsid w:val="004570A9"/>
    <w:rsid w:val="004856F6"/>
    <w:rsid w:val="00495FDD"/>
    <w:rsid w:val="008141D1"/>
    <w:rsid w:val="00A51FAD"/>
    <w:rsid w:val="00BE7377"/>
    <w:rsid w:val="00C92BDC"/>
    <w:rsid w:val="00DE0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92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2BDC"/>
    <w:rPr>
      <w:rFonts w:ascii="Tahoma" w:hAnsi="Tahoma" w:cs="Tahoma"/>
      <w:sz w:val="16"/>
      <w:szCs w:val="16"/>
    </w:rPr>
  </w:style>
  <w:style w:type="paragraph" w:styleId="ListeParagraf">
    <w:name w:val="List Paragraph"/>
    <w:basedOn w:val="Normal"/>
    <w:uiPriority w:val="34"/>
    <w:qFormat/>
    <w:rsid w:val="00DE0523"/>
    <w:pPr>
      <w:ind w:left="720"/>
      <w:contextualSpacing/>
    </w:pPr>
  </w:style>
  <w:style w:type="paragraph" w:styleId="stbilgi">
    <w:name w:val="header"/>
    <w:basedOn w:val="Normal"/>
    <w:link w:val="stbilgiChar"/>
    <w:uiPriority w:val="99"/>
    <w:unhideWhenUsed/>
    <w:rsid w:val="004856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856F6"/>
  </w:style>
  <w:style w:type="paragraph" w:styleId="Altbilgi">
    <w:name w:val="footer"/>
    <w:basedOn w:val="Normal"/>
    <w:link w:val="AltbilgiChar"/>
    <w:uiPriority w:val="99"/>
    <w:unhideWhenUsed/>
    <w:rsid w:val="004856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5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92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2BDC"/>
    <w:rPr>
      <w:rFonts w:ascii="Tahoma" w:hAnsi="Tahoma" w:cs="Tahoma"/>
      <w:sz w:val="16"/>
      <w:szCs w:val="16"/>
    </w:rPr>
  </w:style>
  <w:style w:type="paragraph" w:styleId="ListeParagraf">
    <w:name w:val="List Paragraph"/>
    <w:basedOn w:val="Normal"/>
    <w:uiPriority w:val="34"/>
    <w:qFormat/>
    <w:rsid w:val="00DE0523"/>
    <w:pPr>
      <w:ind w:left="720"/>
      <w:contextualSpacing/>
    </w:pPr>
  </w:style>
  <w:style w:type="paragraph" w:styleId="stbilgi">
    <w:name w:val="header"/>
    <w:basedOn w:val="Normal"/>
    <w:link w:val="stbilgiChar"/>
    <w:uiPriority w:val="99"/>
    <w:unhideWhenUsed/>
    <w:rsid w:val="004856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856F6"/>
  </w:style>
  <w:style w:type="paragraph" w:styleId="Altbilgi">
    <w:name w:val="footer"/>
    <w:basedOn w:val="Normal"/>
    <w:link w:val="AltbilgiChar"/>
    <w:uiPriority w:val="99"/>
    <w:unhideWhenUsed/>
    <w:rsid w:val="004856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CC1D-31FD-43FA-BB4A-EC699835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18</Words>
  <Characters>107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ersann</dc:creator>
  <cp:keywords/>
  <dc:description/>
  <cp:lastModifiedBy>ersann</cp:lastModifiedBy>
  <cp:revision>3</cp:revision>
  <dcterms:created xsi:type="dcterms:W3CDTF">2018-12-23T15:56:00Z</dcterms:created>
  <dcterms:modified xsi:type="dcterms:W3CDTF">2018-12-23T17:07:00Z</dcterms:modified>
</cp:coreProperties>
</file>