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28" w:rsidRDefault="00D7272C">
      <w:r>
        <w:rPr>
          <w:noProof/>
        </w:rPr>
        <w:drawing>
          <wp:inline distT="0" distB="0" distL="0" distR="0">
            <wp:extent cx="5886450" cy="14097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B47F28">
        <w:t xml:space="preserve"> </w:t>
      </w:r>
      <w:r w:rsidR="003C360A">
        <w:t xml:space="preserve"> </w:t>
      </w:r>
      <w:r w:rsidR="003C360A" w:rsidRPr="003C360A">
        <w:rPr>
          <w:b/>
        </w:rPr>
        <w:t>1</w:t>
      </w:r>
      <w:r w:rsidR="003C360A">
        <w:t xml:space="preserve">- </w:t>
      </w:r>
      <w:r w:rsidR="003C360A" w:rsidRPr="003C360A">
        <w:rPr>
          <w:rFonts w:ascii="Times New Roman" w:hAnsi="Times New Roman" w:cs="Times New Roman"/>
          <w:b/>
          <w:sz w:val="24"/>
          <w:szCs w:val="24"/>
        </w:rPr>
        <w:t xml:space="preserve">Verilen bilgi </w:t>
      </w:r>
      <w:r w:rsidR="00B47F28" w:rsidRPr="003C360A">
        <w:rPr>
          <w:rFonts w:ascii="Times New Roman" w:hAnsi="Times New Roman" w:cs="Times New Roman"/>
          <w:b/>
          <w:sz w:val="24"/>
          <w:szCs w:val="24"/>
        </w:rPr>
        <w:t xml:space="preserve">dikkate alınarak aşağıdaki </w:t>
      </w:r>
      <w:r w:rsidR="003C360A" w:rsidRPr="003C360A">
        <w:rPr>
          <w:rFonts w:ascii="Times New Roman" w:hAnsi="Times New Roman" w:cs="Times New Roman"/>
          <w:b/>
          <w:sz w:val="24"/>
          <w:szCs w:val="24"/>
        </w:rPr>
        <w:t>örneklerden hangisi diğerlerinden farklı bir iletişim türüdür?</w:t>
      </w:r>
    </w:p>
    <w:p w:rsidR="003C360A" w:rsidRPr="003C360A" w:rsidRDefault="003C360A" w:rsidP="003C360A">
      <w:pPr>
        <w:spacing w:after="0"/>
        <w:rPr>
          <w:rFonts w:ascii="Times New Roman" w:hAnsi="Times New Roman" w:cs="Times New Roman"/>
          <w:sz w:val="24"/>
          <w:szCs w:val="24"/>
        </w:rPr>
      </w:pPr>
      <w:r w:rsidRPr="003C360A">
        <w:rPr>
          <w:rFonts w:ascii="Times New Roman" w:hAnsi="Times New Roman" w:cs="Times New Roman"/>
          <w:sz w:val="24"/>
          <w:szCs w:val="24"/>
        </w:rPr>
        <w:t>A)</w:t>
      </w:r>
      <w:r>
        <w:rPr>
          <w:rFonts w:ascii="Times New Roman" w:hAnsi="Times New Roman" w:cs="Times New Roman"/>
          <w:sz w:val="24"/>
          <w:szCs w:val="24"/>
        </w:rPr>
        <w:t xml:space="preserve"> Ali’nin sosyal medyada durum bildirimi yapması</w:t>
      </w:r>
    </w:p>
    <w:p w:rsidR="003C360A" w:rsidRPr="003C360A" w:rsidRDefault="003C360A" w:rsidP="003C360A">
      <w:pPr>
        <w:spacing w:after="0"/>
        <w:rPr>
          <w:rFonts w:ascii="Times New Roman" w:hAnsi="Times New Roman" w:cs="Times New Roman"/>
          <w:sz w:val="24"/>
          <w:szCs w:val="24"/>
        </w:rPr>
      </w:pPr>
      <w:r w:rsidRPr="003C360A">
        <w:rPr>
          <w:rFonts w:ascii="Times New Roman" w:hAnsi="Times New Roman" w:cs="Times New Roman"/>
          <w:sz w:val="24"/>
          <w:szCs w:val="24"/>
        </w:rPr>
        <w:t>B)</w:t>
      </w:r>
      <w:r>
        <w:rPr>
          <w:rFonts w:ascii="Times New Roman" w:hAnsi="Times New Roman" w:cs="Times New Roman"/>
          <w:sz w:val="24"/>
          <w:szCs w:val="24"/>
        </w:rPr>
        <w:t xml:space="preserve"> Hande hanımın belediyeye dilekçe yazması</w:t>
      </w:r>
    </w:p>
    <w:p w:rsidR="003C360A" w:rsidRPr="003C360A" w:rsidRDefault="003C360A" w:rsidP="003C360A">
      <w:pPr>
        <w:spacing w:after="0"/>
        <w:rPr>
          <w:rFonts w:ascii="Times New Roman" w:hAnsi="Times New Roman" w:cs="Times New Roman"/>
          <w:sz w:val="24"/>
          <w:szCs w:val="24"/>
        </w:rPr>
      </w:pPr>
      <w:r w:rsidRPr="003C360A">
        <w:rPr>
          <w:rFonts w:ascii="Times New Roman" w:hAnsi="Times New Roman" w:cs="Times New Roman"/>
          <w:sz w:val="24"/>
          <w:szCs w:val="24"/>
        </w:rPr>
        <w:t>C)</w:t>
      </w:r>
      <w:r>
        <w:rPr>
          <w:rFonts w:ascii="Times New Roman" w:hAnsi="Times New Roman" w:cs="Times New Roman"/>
          <w:sz w:val="24"/>
          <w:szCs w:val="24"/>
        </w:rPr>
        <w:t xml:space="preserve"> Karadeniz’de ıslıkla haberleşen bir köyün olması</w:t>
      </w:r>
    </w:p>
    <w:p w:rsidR="003C360A" w:rsidRDefault="003C360A" w:rsidP="003C360A">
      <w:pPr>
        <w:spacing w:after="0"/>
        <w:rPr>
          <w:rFonts w:ascii="Times New Roman" w:hAnsi="Times New Roman" w:cs="Times New Roman"/>
          <w:sz w:val="24"/>
          <w:szCs w:val="24"/>
        </w:rPr>
      </w:pPr>
      <w:r w:rsidRPr="003C360A">
        <w:rPr>
          <w:rFonts w:ascii="Times New Roman" w:hAnsi="Times New Roman" w:cs="Times New Roman"/>
          <w:sz w:val="24"/>
          <w:szCs w:val="24"/>
        </w:rPr>
        <w:t>D)</w:t>
      </w:r>
      <w:r>
        <w:rPr>
          <w:rFonts w:ascii="Times New Roman" w:hAnsi="Times New Roman" w:cs="Times New Roman"/>
          <w:sz w:val="24"/>
          <w:szCs w:val="24"/>
        </w:rPr>
        <w:t xml:space="preserve"> </w:t>
      </w:r>
      <w:r w:rsidR="004243CB">
        <w:rPr>
          <w:rFonts w:ascii="Times New Roman" w:hAnsi="Times New Roman" w:cs="Times New Roman"/>
          <w:sz w:val="24"/>
          <w:szCs w:val="24"/>
        </w:rPr>
        <w:t xml:space="preserve">Sınıf düzenini bozan öğrencilere çarpı işareti konması </w:t>
      </w:r>
    </w:p>
    <w:p w:rsidR="004243CB" w:rsidRDefault="004243CB" w:rsidP="003C360A">
      <w:pPr>
        <w:spacing w:after="0"/>
        <w:rPr>
          <w:rFonts w:ascii="Times New Roman" w:hAnsi="Times New Roman" w:cs="Times New Roman"/>
          <w:sz w:val="24"/>
          <w:szCs w:val="24"/>
        </w:rPr>
      </w:pPr>
    </w:p>
    <w:p w:rsidR="004243CB" w:rsidRDefault="004243CB" w:rsidP="003C360A">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-4445</wp:posOffset>
                </wp:positionH>
                <wp:positionV relativeFrom="paragraph">
                  <wp:posOffset>171450</wp:posOffset>
                </wp:positionV>
                <wp:extent cx="5838825" cy="1085850"/>
                <wp:effectExtent l="152400" t="152400" r="180975" b="171450"/>
                <wp:wrapNone/>
                <wp:docPr id="2" name="Metin Kutusu 2"/>
                <wp:cNvGraphicFramePr/>
                <a:graphic xmlns:a="http://schemas.openxmlformats.org/drawingml/2006/main">
                  <a:graphicData uri="http://schemas.microsoft.com/office/word/2010/wordprocessingShape">
                    <wps:wsp>
                      <wps:cNvSpPr txBox="1"/>
                      <wps:spPr>
                        <a:xfrm>
                          <a:off x="0" y="0"/>
                          <a:ext cx="5838825" cy="1085850"/>
                        </a:xfrm>
                        <a:prstGeom prst="rect">
                          <a:avLst/>
                        </a:prstGeom>
                        <a:solidFill>
                          <a:schemeClr val="lt1"/>
                        </a:solidFill>
                        <a:ln w="12700">
                          <a:solidFill>
                            <a:schemeClr val="tx1"/>
                          </a:solidFill>
                          <a:prstDash val="lgDash"/>
                        </a:ln>
                        <a:effectLst>
                          <a:glow rad="139700">
                            <a:schemeClr val="accent6">
                              <a:satMod val="175000"/>
                              <a:alpha val="40000"/>
                            </a:schemeClr>
                          </a:glow>
                        </a:effectLst>
                      </wps:spPr>
                      <wps:txbx>
                        <w:txbxContent>
                          <w:p w:rsidR="004243CB" w:rsidRPr="004243CB" w:rsidRDefault="004243CB" w:rsidP="004243CB">
                            <w:pPr>
                              <w:autoSpaceDE w:val="0"/>
                              <w:autoSpaceDN w:val="0"/>
                              <w:adjustRightInd w:val="0"/>
                              <w:spacing w:after="0" w:line="240" w:lineRule="auto"/>
                              <w:rPr>
                                <w:rFonts w:ascii="Times New Roman" w:eastAsia="ArialMT" w:hAnsi="Times New Roman" w:cs="Times New Roman"/>
                                <w:sz w:val="24"/>
                                <w:szCs w:val="24"/>
                              </w:rPr>
                            </w:pPr>
                            <w:r w:rsidRPr="004243CB">
                              <w:rPr>
                                <w:rFonts w:ascii="Times New Roman" w:hAnsi="Times New Roman" w:cs="Times New Roman"/>
                                <w:b/>
                                <w:bCs/>
                                <w:sz w:val="24"/>
                                <w:szCs w:val="24"/>
                              </w:rPr>
                              <w:t>Empati</w:t>
                            </w:r>
                            <w:r w:rsidRPr="004243CB">
                              <w:rPr>
                                <w:rFonts w:ascii="Times New Roman" w:eastAsia="ArialMT" w:hAnsi="Times New Roman" w:cs="Times New Roman"/>
                                <w:sz w:val="24"/>
                                <w:szCs w:val="24"/>
                              </w:rPr>
                              <w:t>, kişinin kendini başkasının yerine koyarak onun duygu ve düşüncelerini anlamaya çalışmasıdır.</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 xml:space="preserve">Empati kuran kişi kendi duygularından ödün vermez. “Ben onun yerinde olsaydım ne </w:t>
                            </w:r>
                            <w:r w:rsidRPr="004243CB">
                              <w:rPr>
                                <w:rFonts w:ascii="Times New Roman" w:eastAsia="ArialMT" w:hAnsi="Times New Roman" w:cs="Times New Roman"/>
                                <w:sz w:val="24"/>
                                <w:szCs w:val="24"/>
                              </w:rPr>
                              <w:t xml:space="preserve">yapardım </w:t>
                            </w:r>
                            <w:r w:rsidRPr="004243CB">
                              <w:rPr>
                                <w:rFonts w:ascii="Times New Roman" w:eastAsia="ArialMT" w:hAnsi="Times New Roman" w:cs="Times New Roman"/>
                                <w:sz w:val="24"/>
                                <w:szCs w:val="24"/>
                              </w:rPr>
                              <w:t>ne düşünürdüm?” sorusu empati sürecini başlatır. Bu süreç çaba gerektirir ve karşımızdaki insanı</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anlamaya yöneliktir. Empati kurarak olaylara başkalarının bakış açısı ile bakarız böylelikle çok boyutlu</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düşünme yeteneğimiz güçlenir.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5pt;margin-top:13.5pt;width:459.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" fillcolor="white [3201]" strokecolor="black [3213]" strokeweight="1pt">
                <v:stroke dashstyle="longDash"/>
                <v:textbox>
                  <w:txbxContent>
                    <w:p w:rsidR="004243CB" w:rsidRPr="004243CB" w:rsidRDefault="004243CB" w:rsidP="004243CB">
                      <w:pPr>
                        <w:autoSpaceDE w:val="0"/>
                        <w:autoSpaceDN w:val="0"/>
                        <w:adjustRightInd w:val="0"/>
                        <w:spacing w:after="0" w:line="240" w:lineRule="auto"/>
                        <w:rPr>
                          <w:rFonts w:ascii="Times New Roman" w:eastAsia="ArialMT" w:hAnsi="Times New Roman" w:cs="Times New Roman"/>
                          <w:sz w:val="24"/>
                          <w:szCs w:val="24"/>
                        </w:rPr>
                      </w:pPr>
                      <w:r w:rsidRPr="004243CB">
                        <w:rPr>
                          <w:rFonts w:ascii="Times New Roman" w:hAnsi="Times New Roman" w:cs="Times New Roman"/>
                          <w:b/>
                          <w:bCs/>
                          <w:sz w:val="24"/>
                          <w:szCs w:val="24"/>
                        </w:rPr>
                        <w:t>Empati</w:t>
                      </w:r>
                      <w:r w:rsidRPr="004243CB">
                        <w:rPr>
                          <w:rFonts w:ascii="Times New Roman" w:eastAsia="ArialMT" w:hAnsi="Times New Roman" w:cs="Times New Roman"/>
                          <w:sz w:val="24"/>
                          <w:szCs w:val="24"/>
                        </w:rPr>
                        <w:t>, kişinin kendini başkasının yerine koyarak onun duygu ve düşüncelerini anlamaya çalışmasıdır.</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 xml:space="preserve">Empati kuran kişi kendi duygularından ödün vermez. “Ben onun yerinde olsaydım ne </w:t>
                      </w:r>
                      <w:r w:rsidRPr="004243CB">
                        <w:rPr>
                          <w:rFonts w:ascii="Times New Roman" w:eastAsia="ArialMT" w:hAnsi="Times New Roman" w:cs="Times New Roman"/>
                          <w:sz w:val="24"/>
                          <w:szCs w:val="24"/>
                        </w:rPr>
                        <w:t xml:space="preserve">yapardım </w:t>
                      </w:r>
                      <w:r w:rsidRPr="004243CB">
                        <w:rPr>
                          <w:rFonts w:ascii="Times New Roman" w:eastAsia="ArialMT" w:hAnsi="Times New Roman" w:cs="Times New Roman"/>
                          <w:sz w:val="24"/>
                          <w:szCs w:val="24"/>
                        </w:rPr>
                        <w:t>ne düşünürdüm?” sorusu empati sürecini başlatır. Bu süreç çaba gerektirir ve karşımızdaki insanı</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anlamaya yöneliktir. Empati kurarak olaylara başkalarının bakış açısı ile bakarız böylelikle çok boyutlu</w:t>
                      </w:r>
                      <w:r w:rsidRPr="004243CB">
                        <w:rPr>
                          <w:rFonts w:ascii="Times New Roman" w:eastAsia="ArialMT" w:hAnsi="Times New Roman" w:cs="Times New Roman"/>
                          <w:sz w:val="24"/>
                          <w:szCs w:val="24"/>
                        </w:rPr>
                        <w:t xml:space="preserve"> </w:t>
                      </w:r>
                      <w:r w:rsidRPr="004243CB">
                        <w:rPr>
                          <w:rFonts w:ascii="Times New Roman" w:eastAsia="ArialMT" w:hAnsi="Times New Roman" w:cs="Times New Roman"/>
                          <w:sz w:val="24"/>
                          <w:szCs w:val="24"/>
                        </w:rPr>
                        <w:t>düşünme yeteneğimiz güçlenir.</w:t>
                      </w:r>
                    </w:p>
                  </w:txbxContent>
                </v:textbox>
                <w10:wrap anchorx="margin"/>
              </v:shape>
            </w:pict>
          </mc:Fallback>
        </mc:AlternateContent>
      </w:r>
    </w:p>
    <w:p w:rsidR="004243CB" w:rsidRPr="004243CB" w:rsidRDefault="004243CB" w:rsidP="004243CB">
      <w:pPr>
        <w:rPr>
          <w:rFonts w:ascii="Times New Roman" w:hAnsi="Times New Roman" w:cs="Times New Roman"/>
          <w:sz w:val="24"/>
          <w:szCs w:val="24"/>
        </w:rPr>
      </w:pPr>
    </w:p>
    <w:p w:rsidR="004243CB" w:rsidRPr="004243CB" w:rsidRDefault="004243CB" w:rsidP="004243CB">
      <w:pPr>
        <w:rPr>
          <w:rFonts w:ascii="Times New Roman" w:hAnsi="Times New Roman" w:cs="Times New Roman"/>
          <w:sz w:val="24"/>
          <w:szCs w:val="24"/>
        </w:rPr>
      </w:pPr>
    </w:p>
    <w:p w:rsidR="004243CB" w:rsidRPr="004243CB" w:rsidRDefault="004243CB" w:rsidP="004243CB">
      <w:pPr>
        <w:rPr>
          <w:rFonts w:ascii="Times New Roman" w:hAnsi="Times New Roman" w:cs="Times New Roman"/>
          <w:sz w:val="24"/>
          <w:szCs w:val="24"/>
        </w:rPr>
      </w:pPr>
    </w:p>
    <w:p w:rsidR="004243CB" w:rsidRDefault="004243CB" w:rsidP="004243CB">
      <w:pPr>
        <w:rPr>
          <w:rFonts w:ascii="Times New Roman" w:hAnsi="Times New Roman" w:cs="Times New Roman"/>
          <w:sz w:val="24"/>
          <w:szCs w:val="24"/>
        </w:rPr>
      </w:pPr>
    </w:p>
    <w:p w:rsidR="004243CB" w:rsidRPr="004243CB" w:rsidRDefault="004243CB" w:rsidP="004243CB">
      <w:pPr>
        <w:tabs>
          <w:tab w:val="left" w:pos="1755"/>
        </w:tabs>
        <w:rPr>
          <w:rFonts w:ascii="Times New Roman" w:hAnsi="Times New Roman" w:cs="Times New Roman"/>
          <w:b/>
          <w:sz w:val="24"/>
          <w:szCs w:val="24"/>
        </w:rPr>
      </w:pPr>
      <w:r w:rsidRPr="004243CB">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BC76783" wp14:editId="2BDB0035">
                <wp:simplePos x="0" y="0"/>
                <wp:positionH relativeFrom="margin">
                  <wp:posOffset>1538605</wp:posOffset>
                </wp:positionH>
                <wp:positionV relativeFrom="paragraph">
                  <wp:posOffset>553085</wp:posOffset>
                </wp:positionV>
                <wp:extent cx="1409700" cy="1323975"/>
                <wp:effectExtent l="0" t="0" r="19050"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23975"/>
                        </a:xfrm>
                        <a:prstGeom prst="rect">
                          <a:avLst/>
                        </a:prstGeom>
                        <a:solidFill>
                          <a:srgbClr val="FFFFFF"/>
                        </a:solidFill>
                        <a:ln w="9525">
                          <a:solidFill>
                            <a:srgbClr val="000000"/>
                          </a:solidFill>
                          <a:miter lim="800000"/>
                          <a:headEnd/>
                          <a:tailEnd/>
                        </a:ln>
                      </wps:spPr>
                      <wps:txbx>
                        <w:txbxContent>
                          <w:p w:rsidR="004243CB" w:rsidRDefault="004313B9" w:rsidP="004243CB">
                            <w:r>
                              <w:rPr>
                                <w:noProof/>
                              </w:rPr>
                              <w:drawing>
                                <wp:inline distT="0" distB="0" distL="0" distR="0" wp14:anchorId="4A80E5CD" wp14:editId="3FDC23A6">
                                  <wp:extent cx="1217083" cy="1181100"/>
                                  <wp:effectExtent l="0" t="0" r="2540" b="0"/>
                                  <wp:docPr id="7" name="Resim 7" descr="empa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ati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596" cy="1186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76783" id="_x0000_s1027" type="#_x0000_t202" style="position:absolute;margin-left:121.15pt;margin-top:43.55pt;width:111pt;height:1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">
                <v:textbox>
                  <w:txbxContent>
                    <w:p w:rsidR="004243CB" w:rsidRDefault="004313B9" w:rsidP="004243CB">
                      <w:r>
                        <w:rPr>
                          <w:noProof/>
                        </w:rPr>
                        <w:drawing>
                          <wp:inline distT="0" distB="0" distL="0" distR="0" wp14:anchorId="4A80E5CD" wp14:editId="3FDC23A6">
                            <wp:extent cx="1217083" cy="1181100"/>
                            <wp:effectExtent l="0" t="0" r="2540" b="0"/>
                            <wp:docPr id="7" name="Resim 7" descr="empa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ati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596" cy="1186450"/>
                                    </a:xfrm>
                                    <a:prstGeom prst="rect">
                                      <a:avLst/>
                                    </a:prstGeom>
                                    <a:noFill/>
                                    <a:ln>
                                      <a:noFill/>
                                    </a:ln>
                                  </pic:spPr>
                                </pic:pic>
                              </a:graphicData>
                            </a:graphic>
                          </wp:inline>
                        </w:drawing>
                      </w:r>
                    </w:p>
                  </w:txbxContent>
                </v:textbox>
                <w10:wrap type="square" anchorx="margin"/>
              </v:shape>
            </w:pict>
          </mc:Fallback>
        </mc:AlternateContent>
      </w:r>
      <w:r w:rsidRPr="004243CB">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BC76783" wp14:editId="2BDB0035">
                <wp:simplePos x="0" y="0"/>
                <wp:positionH relativeFrom="margin">
                  <wp:posOffset>4529455</wp:posOffset>
                </wp:positionH>
                <wp:positionV relativeFrom="paragraph">
                  <wp:posOffset>553085</wp:posOffset>
                </wp:positionV>
                <wp:extent cx="1400175" cy="132397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23975"/>
                        </a:xfrm>
                        <a:prstGeom prst="rect">
                          <a:avLst/>
                        </a:prstGeom>
                        <a:solidFill>
                          <a:srgbClr val="FFFFFF"/>
                        </a:solidFill>
                        <a:ln w="9525">
                          <a:solidFill>
                            <a:srgbClr val="000000"/>
                          </a:solidFill>
                          <a:miter lim="800000"/>
                          <a:headEnd/>
                          <a:tailEnd/>
                        </a:ln>
                      </wps:spPr>
                      <wps:txbx>
                        <w:txbxContent>
                          <w:p w:rsidR="004243CB" w:rsidRDefault="004313B9" w:rsidP="004243CB">
                            <w:r>
                              <w:rPr>
                                <w:noProof/>
                              </w:rPr>
                              <w:drawing>
                                <wp:inline distT="0" distB="0" distL="0" distR="0" wp14:anchorId="1FC5C9C9" wp14:editId="786F6EB1">
                                  <wp:extent cx="1207613" cy="1257300"/>
                                  <wp:effectExtent l="0" t="0" r="0" b="0"/>
                                  <wp:docPr id="8" name="Resim 8"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199" cy="12631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76783" id="_x0000_s1028" type="#_x0000_t202" style="position:absolute;margin-left:356.65pt;margin-top:43.55pt;width:110.25pt;height:10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">
                <v:textbox>
                  <w:txbxContent>
                    <w:p w:rsidR="004243CB" w:rsidRDefault="004313B9" w:rsidP="004243CB">
                      <w:r>
                        <w:rPr>
                          <w:noProof/>
                        </w:rPr>
                        <w:drawing>
                          <wp:inline distT="0" distB="0" distL="0" distR="0" wp14:anchorId="1FC5C9C9" wp14:editId="786F6EB1">
                            <wp:extent cx="1207613" cy="1257300"/>
                            <wp:effectExtent l="0" t="0" r="0" b="0"/>
                            <wp:docPr id="8" name="Resim 8"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199" cy="1263116"/>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b/>
          <w:sz w:val="24"/>
          <w:szCs w:val="24"/>
        </w:rPr>
        <w:t>2-</w:t>
      </w:r>
      <w:r w:rsidRPr="004243CB">
        <w:rPr>
          <w:rFonts w:ascii="Times New Roman" w:hAnsi="Times New Roman" w:cs="Times New Roman"/>
          <w:b/>
          <w:sz w:val="24"/>
          <w:szCs w:val="24"/>
        </w:rPr>
        <w:t>Yukarıda verilen kavram bilgisinden yola çıkarak aşağıdaki görsellerden hangisi bu duruma örnek gösterilemez?</w:t>
      </w:r>
      <w:r w:rsidRPr="004243CB">
        <w:rPr>
          <w:rFonts w:ascii="Times New Roman" w:hAnsi="Times New Roman" w:cs="Times New Roman"/>
          <w:b/>
          <w:sz w:val="24"/>
          <w:szCs w:val="24"/>
        </w:rPr>
        <w:tab/>
      </w:r>
    </w:p>
    <w:p w:rsidR="004243CB" w:rsidRDefault="004243CB" w:rsidP="004243CB">
      <w:pPr>
        <w:tabs>
          <w:tab w:val="left" w:pos="1755"/>
        </w:tabs>
        <w:rPr>
          <w:rFonts w:ascii="Times New Roman" w:hAnsi="Times New Roman" w:cs="Times New Roman"/>
          <w:sz w:val="24"/>
          <w:szCs w:val="24"/>
        </w:rPr>
      </w:pPr>
      <w:r w:rsidRPr="004243C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BC76783" wp14:editId="2BDB0035">
                <wp:simplePos x="0" y="0"/>
                <wp:positionH relativeFrom="margin">
                  <wp:posOffset>3072130</wp:posOffset>
                </wp:positionH>
                <wp:positionV relativeFrom="paragraph">
                  <wp:posOffset>63500</wp:posOffset>
                </wp:positionV>
                <wp:extent cx="1343025" cy="1323975"/>
                <wp:effectExtent l="0" t="0" r="28575" b="2857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23975"/>
                        </a:xfrm>
                        <a:prstGeom prst="rect">
                          <a:avLst/>
                        </a:prstGeom>
                        <a:solidFill>
                          <a:srgbClr val="FFFFFF"/>
                        </a:solidFill>
                        <a:ln w="9525">
                          <a:solidFill>
                            <a:srgbClr val="000000"/>
                          </a:solidFill>
                          <a:miter lim="800000"/>
                          <a:headEnd/>
                          <a:tailEnd/>
                        </a:ln>
                      </wps:spPr>
                      <wps:txbx>
                        <w:txbxContent>
                          <w:p w:rsidR="004243CB" w:rsidRDefault="004313B9" w:rsidP="004243CB">
                            <w:r>
                              <w:rPr>
                                <w:noProof/>
                              </w:rPr>
                              <w:drawing>
                                <wp:inline distT="0" distB="0" distL="0" distR="0" wp14:anchorId="4FF72263" wp14:editId="63831178">
                                  <wp:extent cx="1200150" cy="1237616"/>
                                  <wp:effectExtent l="0" t="0" r="0" b="635"/>
                                  <wp:docPr id="9" name="Resim 9" descr="empati kur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ati kurmak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503" cy="12472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76783" id="_x0000_s1029" type="#_x0000_t202" style="position:absolute;margin-left:241.9pt;margin-top:5pt;width:105.75pt;height:10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">
                <v:textbox>
                  <w:txbxContent>
                    <w:p w:rsidR="004243CB" w:rsidRDefault="004313B9" w:rsidP="004243CB">
                      <w:r>
                        <w:rPr>
                          <w:noProof/>
                        </w:rPr>
                        <w:drawing>
                          <wp:inline distT="0" distB="0" distL="0" distR="0" wp14:anchorId="4FF72263" wp14:editId="63831178">
                            <wp:extent cx="1200150" cy="1237616"/>
                            <wp:effectExtent l="0" t="0" r="0" b="635"/>
                            <wp:docPr id="9" name="Resim 9" descr="empati kur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ati kurmak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503" cy="1247261"/>
                                    </a:xfrm>
                                    <a:prstGeom prst="rect">
                                      <a:avLst/>
                                    </a:prstGeom>
                                    <a:noFill/>
                                    <a:ln>
                                      <a:noFill/>
                                    </a:ln>
                                  </pic:spPr>
                                </pic:pic>
                              </a:graphicData>
                            </a:graphic>
                          </wp:inline>
                        </w:drawing>
                      </w:r>
                    </w:p>
                  </w:txbxContent>
                </v:textbox>
                <w10:wrap type="square" anchorx="margin"/>
              </v:shape>
            </w:pict>
          </mc:Fallback>
        </mc:AlternateContent>
      </w:r>
      <w:r w:rsidRPr="004243C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59055</wp:posOffset>
                </wp:positionV>
                <wp:extent cx="1419225" cy="13239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23975"/>
                        </a:xfrm>
                        <a:prstGeom prst="rect">
                          <a:avLst/>
                        </a:prstGeom>
                        <a:solidFill>
                          <a:srgbClr val="FFFFFF"/>
                        </a:solidFill>
                        <a:ln w="9525">
                          <a:solidFill>
                            <a:srgbClr val="000000"/>
                          </a:solidFill>
                          <a:miter lim="800000"/>
                          <a:headEnd/>
                          <a:tailEnd/>
                        </a:ln>
                      </wps:spPr>
                      <wps:txbx>
                        <w:txbxContent>
                          <w:p w:rsidR="004243CB" w:rsidRDefault="004313B9">
                            <w:r>
                              <w:rPr>
                                <w:noProof/>
                              </w:rPr>
                              <w:drawing>
                                <wp:inline distT="0" distB="0" distL="0" distR="0" wp14:anchorId="1DC876D8" wp14:editId="46C63CE8">
                                  <wp:extent cx="1227241" cy="1209675"/>
                                  <wp:effectExtent l="0" t="0" r="0" b="0"/>
                                  <wp:docPr id="6" name="Resim 6" descr="empa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ati ile ilgili gö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484" cy="1217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65pt;width:111.75pt;height:10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">
                <v:textbox>
                  <w:txbxContent>
                    <w:p w:rsidR="004243CB" w:rsidRDefault="004313B9">
                      <w:r>
                        <w:rPr>
                          <w:noProof/>
                        </w:rPr>
                        <w:drawing>
                          <wp:inline distT="0" distB="0" distL="0" distR="0" wp14:anchorId="1DC876D8" wp14:editId="46C63CE8">
                            <wp:extent cx="1227241" cy="1209675"/>
                            <wp:effectExtent l="0" t="0" r="0" b="0"/>
                            <wp:docPr id="6" name="Resim 6" descr="empa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ati ile ilgili gö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484" cy="1217800"/>
                                    </a:xfrm>
                                    <a:prstGeom prst="rect">
                                      <a:avLst/>
                                    </a:prstGeom>
                                    <a:noFill/>
                                    <a:ln>
                                      <a:noFill/>
                                    </a:ln>
                                  </pic:spPr>
                                </pic:pic>
                              </a:graphicData>
                            </a:graphic>
                          </wp:inline>
                        </w:drawing>
                      </w:r>
                    </w:p>
                  </w:txbxContent>
                </v:textbox>
                <w10:wrap type="square" anchorx="margin"/>
              </v:shape>
            </w:pict>
          </mc:Fallback>
        </mc:AlternateContent>
      </w:r>
    </w:p>
    <w:p w:rsidR="004243CB" w:rsidRDefault="004313B9" w:rsidP="004243CB">
      <w:pPr>
        <w:tabs>
          <w:tab w:val="left" w:pos="175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0" cy="1143000"/>
            <wp:effectExtent l="57150" t="0" r="5715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B523E" w:rsidRDefault="00EB523E" w:rsidP="00EB523E">
      <w:pPr>
        <w:tabs>
          <w:tab w:val="left" w:pos="1755"/>
        </w:tabs>
        <w:spacing w:after="0"/>
        <w:rPr>
          <w:rFonts w:ascii="Times New Roman" w:hAnsi="Times New Roman" w:cs="Times New Roman"/>
          <w:b/>
          <w:sz w:val="24"/>
          <w:szCs w:val="24"/>
        </w:rPr>
      </w:pPr>
      <w:r w:rsidRPr="00EB523E">
        <w:rPr>
          <w:rFonts w:ascii="Times New Roman" w:hAnsi="Times New Roman" w:cs="Times New Roman"/>
          <w:b/>
          <w:sz w:val="24"/>
          <w:szCs w:val="24"/>
        </w:rPr>
        <w:t>3- Buna göre aşağıdakilerden hangisi bu durumlardan biri değildir?</w:t>
      </w:r>
    </w:p>
    <w:p w:rsidR="00EB523E" w:rsidRPr="00EB523E" w:rsidRDefault="00EB523E" w:rsidP="00EB523E">
      <w:pPr>
        <w:tabs>
          <w:tab w:val="left" w:pos="1755"/>
        </w:tabs>
        <w:spacing w:after="0"/>
        <w:rPr>
          <w:rFonts w:ascii="Times New Roman" w:hAnsi="Times New Roman" w:cs="Times New Roman"/>
          <w:sz w:val="24"/>
          <w:szCs w:val="24"/>
        </w:rPr>
      </w:pPr>
      <w:r w:rsidRPr="00EB523E">
        <w:rPr>
          <w:rFonts w:ascii="Times New Roman" w:hAnsi="Times New Roman" w:cs="Times New Roman"/>
          <w:sz w:val="24"/>
          <w:szCs w:val="24"/>
        </w:rPr>
        <w:t>A)</w:t>
      </w:r>
      <w:r>
        <w:rPr>
          <w:rFonts w:ascii="Times New Roman" w:hAnsi="Times New Roman" w:cs="Times New Roman"/>
          <w:sz w:val="24"/>
          <w:szCs w:val="24"/>
        </w:rPr>
        <w:t xml:space="preserve"> Salgın hastalıkların önlenmesi </w:t>
      </w:r>
    </w:p>
    <w:p w:rsidR="00EB523E" w:rsidRPr="00EB523E" w:rsidRDefault="00EB523E" w:rsidP="00EB523E">
      <w:pPr>
        <w:tabs>
          <w:tab w:val="left" w:pos="1755"/>
        </w:tabs>
        <w:spacing w:after="0"/>
        <w:rPr>
          <w:rFonts w:ascii="Times New Roman" w:hAnsi="Times New Roman" w:cs="Times New Roman"/>
          <w:sz w:val="24"/>
          <w:szCs w:val="24"/>
        </w:rPr>
      </w:pPr>
      <w:r w:rsidRPr="00EB523E">
        <w:rPr>
          <w:rFonts w:ascii="Times New Roman" w:hAnsi="Times New Roman" w:cs="Times New Roman"/>
          <w:sz w:val="24"/>
          <w:szCs w:val="24"/>
        </w:rPr>
        <w:t>B)</w:t>
      </w:r>
      <w:r>
        <w:rPr>
          <w:rFonts w:ascii="Times New Roman" w:hAnsi="Times New Roman" w:cs="Times New Roman"/>
          <w:sz w:val="24"/>
          <w:szCs w:val="24"/>
        </w:rPr>
        <w:t xml:space="preserve"> </w:t>
      </w:r>
      <w:r w:rsidR="00C32174">
        <w:rPr>
          <w:rFonts w:ascii="Times New Roman" w:hAnsi="Times New Roman" w:cs="Times New Roman"/>
          <w:sz w:val="24"/>
          <w:szCs w:val="24"/>
        </w:rPr>
        <w:t xml:space="preserve">Savaş ve seferberlik halinde </w:t>
      </w:r>
    </w:p>
    <w:p w:rsidR="00EB523E" w:rsidRPr="00EB523E" w:rsidRDefault="00EB523E" w:rsidP="00EB523E">
      <w:pPr>
        <w:tabs>
          <w:tab w:val="left" w:pos="1755"/>
        </w:tabs>
        <w:spacing w:after="0"/>
        <w:rPr>
          <w:rFonts w:ascii="Times New Roman" w:hAnsi="Times New Roman" w:cs="Times New Roman"/>
          <w:sz w:val="24"/>
          <w:szCs w:val="24"/>
        </w:rPr>
      </w:pPr>
      <w:r w:rsidRPr="00EB523E">
        <w:rPr>
          <w:rFonts w:ascii="Times New Roman" w:hAnsi="Times New Roman" w:cs="Times New Roman"/>
          <w:sz w:val="24"/>
          <w:szCs w:val="24"/>
        </w:rPr>
        <w:t>C)</w:t>
      </w:r>
      <w:r w:rsidR="00C32174">
        <w:rPr>
          <w:rFonts w:ascii="Times New Roman" w:hAnsi="Times New Roman" w:cs="Times New Roman"/>
          <w:sz w:val="24"/>
          <w:szCs w:val="24"/>
        </w:rPr>
        <w:t xml:space="preserve"> Toplum huzurunun sağlanmasında </w:t>
      </w:r>
    </w:p>
    <w:p w:rsidR="00EB523E" w:rsidRDefault="00EB523E" w:rsidP="00EB523E">
      <w:pPr>
        <w:tabs>
          <w:tab w:val="left" w:pos="1755"/>
        </w:tabs>
        <w:spacing w:after="0"/>
        <w:rPr>
          <w:rFonts w:ascii="Times New Roman" w:hAnsi="Times New Roman" w:cs="Times New Roman"/>
          <w:sz w:val="24"/>
          <w:szCs w:val="24"/>
        </w:rPr>
      </w:pPr>
      <w:r w:rsidRPr="00EB523E">
        <w:rPr>
          <w:rFonts w:ascii="Times New Roman" w:hAnsi="Times New Roman" w:cs="Times New Roman"/>
          <w:sz w:val="24"/>
          <w:szCs w:val="24"/>
        </w:rPr>
        <w:t>D)</w:t>
      </w:r>
      <w:r w:rsidR="00C32174">
        <w:rPr>
          <w:rFonts w:ascii="Times New Roman" w:hAnsi="Times New Roman" w:cs="Times New Roman"/>
          <w:sz w:val="24"/>
          <w:szCs w:val="24"/>
        </w:rPr>
        <w:t xml:space="preserve"> Milli maç öncesi takım moralinin sağlanmasında</w:t>
      </w:r>
    </w:p>
    <w:p w:rsidR="00C32174" w:rsidRDefault="00C32174" w:rsidP="00EB523E">
      <w:pPr>
        <w:tabs>
          <w:tab w:val="left" w:pos="1755"/>
        </w:tabs>
        <w:spacing w:after="0"/>
        <w:rPr>
          <w:rFonts w:ascii="Times New Roman" w:hAnsi="Times New Roman" w:cs="Times New Roman"/>
          <w:sz w:val="24"/>
          <w:szCs w:val="24"/>
        </w:rPr>
      </w:pPr>
    </w:p>
    <w:p w:rsidR="00D32B76" w:rsidRDefault="00D32B76" w:rsidP="00631F0F">
      <w:pPr>
        <w:rPr>
          <w:rFonts w:ascii="Times New Roman" w:hAnsi="Times New Roman" w:cs="Times New Roman"/>
          <w:sz w:val="23"/>
          <w:szCs w:val="23"/>
        </w:rPr>
        <w:sectPr w:rsidR="00D32B76" w:rsidSect="00631F0F">
          <w:footerReference w:type="default" r:id="rId22"/>
          <w:pgSz w:w="11906" w:h="16838"/>
          <w:pgMar w:top="1417" w:right="1417" w:bottom="1417" w:left="1417" w:header="708" w:footer="708" w:gutter="0"/>
          <w:cols w:space="708"/>
          <w:docGrid w:linePitch="360"/>
        </w:sectPr>
      </w:pPr>
    </w:p>
    <w:p w:rsidR="00631F0F" w:rsidRDefault="00631F0F" w:rsidP="00631F0F">
      <w:pPr>
        <w:rPr>
          <w:rFonts w:ascii="Times New Roman" w:hAnsi="Times New Roman" w:cs="Times New Roman"/>
          <w:sz w:val="23"/>
          <w:szCs w:val="23"/>
        </w:rPr>
        <w:sectPr w:rsidR="00631F0F" w:rsidSect="00D32B76">
          <w:type w:val="continuous"/>
          <w:pgSz w:w="11906" w:h="16838"/>
          <w:pgMar w:top="1417" w:right="1417" w:bottom="1417" w:left="1417" w:header="708" w:footer="708" w:gutter="0"/>
          <w:cols w:space="708"/>
          <w:docGrid w:linePitch="360"/>
        </w:sectPr>
      </w:pPr>
      <w:r>
        <w:rPr>
          <w:rFonts w:ascii="Times New Roman" w:hAnsi="Times New Roman" w:cs="Times New Roman"/>
          <w:noProof/>
          <w:sz w:val="23"/>
          <w:szCs w:val="23"/>
        </w:rPr>
        <w:lastRenderedPageBreak/>
        <w:drawing>
          <wp:inline distT="0" distB="0" distL="0" distR="0" wp14:anchorId="4415A965" wp14:editId="0E105459">
            <wp:extent cx="5829300" cy="1343025"/>
            <wp:effectExtent l="0" t="19050" r="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31F0F" w:rsidRDefault="00631F0F" w:rsidP="00631F0F">
      <w:pPr>
        <w:rPr>
          <w:rFonts w:ascii="Times New Roman" w:hAnsi="Times New Roman" w:cs="Times New Roman"/>
          <w:b/>
          <w:sz w:val="24"/>
          <w:szCs w:val="24"/>
        </w:rPr>
      </w:pPr>
      <w:r>
        <w:rPr>
          <w:rFonts w:ascii="Times New Roman" w:hAnsi="Times New Roman" w:cs="Times New Roman"/>
          <w:b/>
          <w:sz w:val="24"/>
          <w:szCs w:val="24"/>
        </w:rPr>
        <w:t>4-</w:t>
      </w:r>
      <w:r w:rsidRPr="00AE6A9F">
        <w:rPr>
          <w:rFonts w:ascii="Times New Roman" w:hAnsi="Times New Roman" w:cs="Times New Roman"/>
          <w:b/>
          <w:sz w:val="24"/>
          <w:szCs w:val="24"/>
        </w:rPr>
        <w:t>Yukarıdaki sözler etkili bir iletişim için olması gerekenleri ifadelerle eşleştirildiğinde hangisi dışta kalı</w:t>
      </w:r>
      <w:r>
        <w:rPr>
          <w:rFonts w:ascii="Times New Roman" w:hAnsi="Times New Roman" w:cs="Times New Roman"/>
          <w:b/>
          <w:sz w:val="24"/>
          <w:szCs w:val="24"/>
        </w:rPr>
        <w:t>r?</w:t>
      </w:r>
    </w:p>
    <w:p w:rsidR="00D32B76" w:rsidRDefault="00D32B76" w:rsidP="00631F0F">
      <w:pPr>
        <w:rPr>
          <w:rFonts w:ascii="Times New Roman" w:hAnsi="Times New Roman" w:cs="Times New Roman"/>
          <w:color w:val="000000" w:themeColor="text1"/>
          <w:sz w:val="23"/>
          <w:szCs w:val="23"/>
        </w:rPr>
        <w:sectPr w:rsidR="00D32B76" w:rsidSect="00D32B76">
          <w:type w:val="continuous"/>
          <w:pgSz w:w="11906" w:h="16838"/>
          <w:pgMar w:top="1417" w:right="1417" w:bottom="1417" w:left="1417" w:header="708" w:footer="708" w:gutter="0"/>
          <w:cols w:space="708"/>
          <w:docGrid w:linePitch="360"/>
        </w:sectPr>
      </w:pPr>
    </w:p>
    <w:p w:rsidR="00D32B76" w:rsidRDefault="00D32B76" w:rsidP="00631F0F">
      <w:pPr>
        <w:rPr>
          <w:rFonts w:ascii="Times New Roman" w:hAnsi="Times New Roman" w:cs="Times New Roman"/>
          <w:color w:val="000000" w:themeColor="text1"/>
          <w:sz w:val="23"/>
          <w:szCs w:val="23"/>
        </w:rPr>
        <w:sectPr w:rsidR="00D32B76" w:rsidSect="00D32B76">
          <w:type w:val="continuous"/>
          <w:pgSz w:w="11906" w:h="16838"/>
          <w:pgMar w:top="1417" w:right="1417" w:bottom="1417" w:left="1417" w:header="708" w:footer="708" w:gutter="0"/>
          <w:cols w:space="708"/>
          <w:docGrid w:linePitch="360"/>
        </w:sectPr>
      </w:pPr>
      <w:r>
        <w:rPr>
          <w:rFonts w:ascii="Times New Roman" w:hAnsi="Times New Roman" w:cs="Times New Roman"/>
          <w:color w:val="000000" w:themeColor="text1"/>
          <w:sz w:val="23"/>
          <w:szCs w:val="23"/>
        </w:rPr>
        <w:t>A</w:t>
      </w:r>
      <w:r w:rsidR="00631F0F" w:rsidRPr="0005391B">
        <w:rPr>
          <w:rFonts w:ascii="Times New Roman" w:hAnsi="Times New Roman" w:cs="Times New Roman"/>
          <w:color w:val="000000" w:themeColor="text1"/>
          <w:sz w:val="23"/>
          <w:szCs w:val="23"/>
        </w:rPr>
        <w:t xml:space="preserve">) </w:t>
      </w:r>
      <w:r w:rsidR="00631F0F" w:rsidRPr="0005391B">
        <w:rPr>
          <w:rFonts w:ascii="Times New Roman" w:hAnsi="Times New Roman" w:cs="Times New Roman"/>
          <w:color w:val="000000" w:themeColor="text1"/>
        </w:rPr>
        <w:t>Etkili Anlatım</w:t>
      </w:r>
      <w:r w:rsidR="00631F0F" w:rsidRPr="0005391B">
        <w:rPr>
          <w:rFonts w:ascii="Times New Roman" w:hAnsi="Times New Roman" w:cs="Times New Roman"/>
          <w:color w:val="000000" w:themeColor="text1"/>
          <w:sz w:val="23"/>
          <w:szCs w:val="23"/>
        </w:rPr>
        <w:t xml:space="preserve">       B)</w:t>
      </w:r>
      <w:r w:rsidR="00631F0F" w:rsidRPr="0005391B">
        <w:rPr>
          <w:rFonts w:ascii="Times New Roman" w:hAnsi="Times New Roman" w:cs="Times New Roman"/>
          <w:color w:val="000000" w:themeColor="text1"/>
        </w:rPr>
        <w:t xml:space="preserve"> Bireyin Kendini Tanıması</w:t>
      </w:r>
      <w:r w:rsidR="00631F0F" w:rsidRPr="0005391B">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     </w:t>
      </w:r>
      <w:r w:rsidRPr="0005391B">
        <w:rPr>
          <w:rFonts w:ascii="Times New Roman" w:hAnsi="Times New Roman" w:cs="Times New Roman"/>
          <w:color w:val="000000" w:themeColor="text1"/>
          <w:sz w:val="23"/>
          <w:szCs w:val="23"/>
        </w:rPr>
        <w:t>C) Empati</w:t>
      </w:r>
      <w:r w:rsidRPr="0005391B">
        <w:rPr>
          <w:color w:val="000000" w:themeColor="text1"/>
        </w:rPr>
        <w:t xml:space="preserve"> Kurma</w:t>
      </w:r>
      <w:r w:rsidRPr="0005391B">
        <w:rPr>
          <w:rFonts w:ascii="Times New Roman" w:hAnsi="Times New Roman" w:cs="Times New Roman"/>
          <w:color w:val="000000" w:themeColor="text1"/>
          <w:sz w:val="23"/>
          <w:szCs w:val="23"/>
        </w:rPr>
        <w:t xml:space="preserve">      D) Etkili dinleme</w:t>
      </w:r>
    </w:p>
    <w:p w:rsidR="00D32B76" w:rsidRDefault="00D32B76" w:rsidP="00D32B76">
      <w:pPr>
        <w:rPr>
          <w:rFonts w:ascii="Times New Roman" w:hAnsi="Times New Roman" w:cs="Times New Roman"/>
          <w:b/>
          <w:sz w:val="24"/>
          <w:szCs w:val="24"/>
        </w:rPr>
        <w:sectPr w:rsidR="00D32B76" w:rsidSect="00F80FF7">
          <w:type w:val="continuous"/>
          <w:pgSz w:w="11906" w:h="16838"/>
          <w:pgMar w:top="1417" w:right="1417" w:bottom="1417" w:left="1417" w:header="708" w:footer="708" w:gutter="0"/>
          <w:cols w:num="2" w:space="708"/>
          <w:docGrid w:linePitch="360"/>
        </w:sectPr>
      </w:pPr>
    </w:p>
    <w:p w:rsidR="00F80FF7" w:rsidRPr="00D32B76" w:rsidRDefault="003E348B" w:rsidP="00F80FF7">
      <w:pPr>
        <w:autoSpaceDE w:val="0"/>
        <w:autoSpaceDN w:val="0"/>
        <w:adjustRightInd w:val="0"/>
        <w:spacing w:after="0" w:line="240" w:lineRule="auto"/>
        <w:jc w:val="both"/>
        <w:rPr>
          <w:rFonts w:ascii="Times New Roman" w:eastAsia="ArialMT" w:hAnsi="Times New Roman" w:cs="Times New Roman"/>
          <w:sz w:val="24"/>
          <w:szCs w:val="24"/>
        </w:rPr>
      </w:pPr>
      <w:r w:rsidRPr="00D32B76">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69A94B53" wp14:editId="1EBB9249">
                <wp:simplePos x="0" y="0"/>
                <wp:positionH relativeFrom="margin">
                  <wp:posOffset>-85725</wp:posOffset>
                </wp:positionH>
                <wp:positionV relativeFrom="paragraph">
                  <wp:posOffset>78105</wp:posOffset>
                </wp:positionV>
                <wp:extent cx="3076575" cy="2362200"/>
                <wp:effectExtent l="0" t="0" r="28575" b="1905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62200"/>
                        </a:xfrm>
                        <a:prstGeom prst="rect">
                          <a:avLst/>
                        </a:prstGeom>
                        <a:solidFill>
                          <a:srgbClr val="FFFFFF"/>
                        </a:solidFill>
                        <a:ln w="9525">
                          <a:solidFill>
                            <a:srgbClr val="000000"/>
                          </a:solidFill>
                          <a:miter lim="800000"/>
                          <a:headEnd/>
                          <a:tailEnd/>
                        </a:ln>
                      </wps:spPr>
                      <wps:txbx>
                        <w:txbxContent>
                          <w:p w:rsidR="00F80FF7" w:rsidRDefault="00F80FF7" w:rsidP="00F80FF7">
                            <w:r w:rsidRPr="00631F0F">
                              <w:rPr>
                                <w:rFonts w:ascii="Times New Roman" w:eastAsia="ArialMT" w:hAnsi="Times New Roman" w:cs="Times New Roman"/>
                                <w:sz w:val="24"/>
                                <w:szCs w:val="24"/>
                              </w:rPr>
                              <w:t>Ertuğrul Gazi’nin ölümünden sonra yerine oğlu Osman Gazi geçti. Yaşadıkları bölge Marmara kıyısı yakınlarında ve Bizans sınırında yer almaktaydı. Osman Gazi’nin babasından devraldığında yönettiği topluluk oldukça küçüktü. Moğol baskısından kaçan ve gaza yapmak isteyen Oğuz boylarının</w:t>
                            </w:r>
                            <w:r>
                              <w:rPr>
                                <w:rFonts w:ascii="Times New Roman" w:eastAsia="ArialMT" w:hAnsi="Times New Roman" w:cs="Times New Roman"/>
                                <w:sz w:val="24"/>
                                <w:szCs w:val="24"/>
                              </w:rPr>
                              <w:t xml:space="preserve"> </w:t>
                            </w:r>
                            <w:r w:rsidRPr="00631F0F">
                              <w:rPr>
                                <w:rFonts w:ascii="Times New Roman" w:eastAsia="ArialMT" w:hAnsi="Times New Roman" w:cs="Times New Roman"/>
                                <w:sz w:val="24"/>
                                <w:szCs w:val="24"/>
                              </w:rPr>
                              <w:t>katılımı ile bu topluluk bazı kale ve kasabaları ele geçirebilecek kadar güçlendi. Bu dönemde Bizans’ın içinde bulunduğu taht kavgaları ve tekfurların halktan ağır vergiler alması Bizans’ın hâkimiyetini zayıflattı.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4B53" id="_x0000_s1031" type="#_x0000_t202" style="position:absolute;left:0;text-align:left;margin-left:-6.75pt;margin-top:6.15pt;width:242.25pt;height:1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">
                <v:textbox>
                  <w:txbxContent>
                    <w:p w:rsidR="00F80FF7" w:rsidRDefault="00F80FF7" w:rsidP="00F80FF7">
                      <w:r w:rsidRPr="00631F0F">
                        <w:rPr>
                          <w:rFonts w:ascii="Times New Roman" w:eastAsia="ArialMT" w:hAnsi="Times New Roman" w:cs="Times New Roman"/>
                          <w:sz w:val="24"/>
                          <w:szCs w:val="24"/>
                        </w:rPr>
                        <w:t>Ertuğrul Gazi’nin ölümünden sonra yerine oğlu Osman Gazi geçti. Yaşadıkları bölge Marmara kıyısı yakınlarında ve Bizans sınırında yer almaktaydı. Osman Gazi’nin babasından devraldığında yönettiği topluluk oldukça küçüktü. Moğol baskısından kaçan ve gaza yapmak isteyen Oğuz boylarının</w:t>
                      </w:r>
                      <w:r>
                        <w:rPr>
                          <w:rFonts w:ascii="Times New Roman" w:eastAsia="ArialMT" w:hAnsi="Times New Roman" w:cs="Times New Roman"/>
                          <w:sz w:val="24"/>
                          <w:szCs w:val="24"/>
                        </w:rPr>
                        <w:t xml:space="preserve"> </w:t>
                      </w:r>
                      <w:r w:rsidRPr="00631F0F">
                        <w:rPr>
                          <w:rFonts w:ascii="Times New Roman" w:eastAsia="ArialMT" w:hAnsi="Times New Roman" w:cs="Times New Roman"/>
                          <w:sz w:val="24"/>
                          <w:szCs w:val="24"/>
                        </w:rPr>
                        <w:t>katılımı ile bu topluluk bazı kale ve kasabaları ele geçirebilecek kadar güçlendi. Bu dönemde Bizans’ın içinde bulunduğu taht kavgaları ve tekfurların halktan ağır vergiler alması Bizans’ın hâkimiyetini zayıflattı.</w:t>
                      </w:r>
                    </w:p>
                  </w:txbxContent>
                </v:textbox>
                <w10:wrap type="square" anchorx="margin"/>
              </v:shape>
            </w:pict>
          </mc:Fallback>
        </mc:AlternateContent>
      </w:r>
      <w:r w:rsidR="00F80FF7">
        <w:rPr>
          <w:rFonts w:ascii="Times New Roman" w:eastAsia="ArialMT" w:hAnsi="Times New Roman" w:cs="Times New Roman"/>
          <w:b/>
          <w:sz w:val="24"/>
          <w:szCs w:val="24"/>
        </w:rPr>
        <w:t>5-</w:t>
      </w:r>
      <w:r w:rsidR="00F80FF7" w:rsidRPr="00631F0F">
        <w:rPr>
          <w:rFonts w:ascii="Times New Roman" w:eastAsia="ArialMT" w:hAnsi="Times New Roman" w:cs="Times New Roman"/>
          <w:b/>
          <w:sz w:val="24"/>
          <w:szCs w:val="24"/>
        </w:rPr>
        <w:t>Sadece bu bilgiye göre;</w:t>
      </w:r>
    </w:p>
    <w:p w:rsidR="00F80FF7" w:rsidRPr="00631F0F" w:rsidRDefault="00F80FF7" w:rsidP="00F80FF7">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I-</w:t>
      </w:r>
      <w:r>
        <w:rPr>
          <w:rFonts w:ascii="Times New Roman" w:eastAsia="ArialMT" w:hAnsi="Times New Roman" w:cs="Times New Roman"/>
          <w:sz w:val="24"/>
          <w:szCs w:val="24"/>
        </w:rPr>
        <w:t>Osmanlı devletinin kurulduğu bölge genişlemeye elverişliydi.</w:t>
      </w:r>
    </w:p>
    <w:p w:rsidR="00F80FF7" w:rsidRPr="00631F0F" w:rsidRDefault="00F80FF7" w:rsidP="00F80FF7">
      <w:pPr>
        <w:autoSpaceDE w:val="0"/>
        <w:autoSpaceDN w:val="0"/>
        <w:adjustRightInd w:val="0"/>
        <w:spacing w:after="0" w:line="240" w:lineRule="auto"/>
        <w:jc w:val="both"/>
        <w:rPr>
          <w:rFonts w:ascii="Times New Roman" w:eastAsia="ArialMT" w:hAnsi="Times New Roman" w:cs="Times New Roman"/>
          <w:sz w:val="24"/>
          <w:szCs w:val="24"/>
        </w:rPr>
      </w:pPr>
      <w:r w:rsidRPr="00631F0F">
        <w:rPr>
          <w:rFonts w:ascii="Times New Roman" w:eastAsia="ArialMT" w:hAnsi="Times New Roman" w:cs="Times New Roman"/>
          <w:sz w:val="24"/>
          <w:szCs w:val="24"/>
        </w:rPr>
        <w:t>II-</w:t>
      </w:r>
      <w:r>
        <w:rPr>
          <w:rFonts w:ascii="Times New Roman" w:eastAsia="ArialMT" w:hAnsi="Times New Roman" w:cs="Times New Roman"/>
          <w:sz w:val="24"/>
          <w:szCs w:val="24"/>
        </w:rPr>
        <w:t>Bizans’ın uyguladığı siyaset zayıflamasına neden olmuştur.</w:t>
      </w:r>
    </w:p>
    <w:p w:rsidR="00F80FF7" w:rsidRPr="00631F0F" w:rsidRDefault="00F80FF7" w:rsidP="00F80FF7">
      <w:pPr>
        <w:autoSpaceDE w:val="0"/>
        <w:autoSpaceDN w:val="0"/>
        <w:adjustRightInd w:val="0"/>
        <w:spacing w:after="0" w:line="240" w:lineRule="auto"/>
        <w:jc w:val="both"/>
        <w:rPr>
          <w:rFonts w:ascii="Times New Roman" w:eastAsia="ArialMT" w:hAnsi="Times New Roman" w:cs="Times New Roman"/>
          <w:sz w:val="24"/>
          <w:szCs w:val="24"/>
        </w:rPr>
      </w:pPr>
      <w:r w:rsidRPr="00631F0F">
        <w:rPr>
          <w:rFonts w:ascii="Times New Roman" w:eastAsia="ArialMT" w:hAnsi="Times New Roman" w:cs="Times New Roman"/>
          <w:sz w:val="24"/>
          <w:szCs w:val="24"/>
        </w:rPr>
        <w:t>III-</w:t>
      </w:r>
      <w:r>
        <w:rPr>
          <w:rFonts w:ascii="Times New Roman" w:eastAsia="ArialMT" w:hAnsi="Times New Roman" w:cs="Times New Roman"/>
          <w:sz w:val="24"/>
          <w:szCs w:val="24"/>
        </w:rPr>
        <w:t>Doğuda yaşanan gelişmeler Osmanlı lehine sonuçlar geliştirmiştir.</w:t>
      </w:r>
    </w:p>
    <w:p w:rsidR="00F80FF7" w:rsidRDefault="00F80FF7" w:rsidP="00F80FF7">
      <w:pPr>
        <w:autoSpaceDE w:val="0"/>
        <w:autoSpaceDN w:val="0"/>
        <w:adjustRightInd w:val="0"/>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Yargılarından hangisine ulaşılabilir?</w:t>
      </w:r>
    </w:p>
    <w:p w:rsidR="00F80FF7" w:rsidRDefault="00F80FF7" w:rsidP="00F80FF7">
      <w:pPr>
        <w:spacing w:after="0"/>
        <w:rPr>
          <w:rFonts w:ascii="Times New Roman" w:hAnsi="Times New Roman" w:cs="Times New Roman"/>
          <w:sz w:val="24"/>
          <w:szCs w:val="24"/>
        </w:rPr>
      </w:pPr>
      <w:r w:rsidRPr="004A1626">
        <w:rPr>
          <w:rFonts w:ascii="Times New Roman" w:hAnsi="Times New Roman" w:cs="Times New Roman"/>
          <w:sz w:val="24"/>
          <w:szCs w:val="24"/>
        </w:rPr>
        <w:t xml:space="preserve">A) Yalnız I                 B) I ve II           </w:t>
      </w:r>
    </w:p>
    <w:p w:rsidR="003E348B" w:rsidRDefault="00F80FF7" w:rsidP="00F80FF7">
      <w:pPr>
        <w:spacing w:after="0"/>
        <w:rPr>
          <w:rFonts w:ascii="Times New Roman" w:hAnsi="Times New Roman" w:cs="Times New Roman"/>
          <w:sz w:val="24"/>
          <w:szCs w:val="24"/>
        </w:rPr>
        <w:sectPr w:rsidR="003E348B" w:rsidSect="003E348B">
          <w:type w:val="continuous"/>
          <w:pgSz w:w="11906" w:h="16838"/>
          <w:pgMar w:top="1417" w:right="1417" w:bottom="1417" w:left="1417" w:header="708" w:footer="708" w:gutter="0"/>
          <w:cols w:space="708"/>
          <w:docGrid w:linePitch="360"/>
        </w:sectPr>
      </w:pPr>
      <w:r w:rsidRPr="004A1626">
        <w:rPr>
          <w:rFonts w:ascii="Times New Roman" w:hAnsi="Times New Roman" w:cs="Times New Roman"/>
          <w:sz w:val="24"/>
          <w:szCs w:val="24"/>
        </w:rPr>
        <w:t xml:space="preserve">C) II ve III         </w:t>
      </w:r>
      <w:r>
        <w:rPr>
          <w:rFonts w:ascii="Times New Roman" w:hAnsi="Times New Roman" w:cs="Times New Roman"/>
          <w:sz w:val="24"/>
          <w:szCs w:val="24"/>
        </w:rPr>
        <w:t xml:space="preserve">      </w:t>
      </w:r>
      <w:r w:rsidRPr="004A1626">
        <w:rPr>
          <w:rFonts w:ascii="Times New Roman" w:hAnsi="Times New Roman" w:cs="Times New Roman"/>
          <w:sz w:val="24"/>
          <w:szCs w:val="24"/>
        </w:rPr>
        <w:t xml:space="preserve">   D) I-I-III</w:t>
      </w:r>
    </w:p>
    <w:p w:rsidR="00F80FF7" w:rsidRDefault="00F80FF7" w:rsidP="00F80FF7">
      <w:pPr>
        <w:spacing w:after="0"/>
        <w:rPr>
          <w:rFonts w:ascii="Times New Roman" w:hAnsi="Times New Roman" w:cs="Times New Roman"/>
          <w:sz w:val="24"/>
          <w:szCs w:val="24"/>
        </w:rPr>
      </w:pPr>
    </w:p>
    <w:p w:rsidR="00D32B76" w:rsidRDefault="00D32B76" w:rsidP="00D32B76">
      <w:pPr>
        <w:autoSpaceDE w:val="0"/>
        <w:autoSpaceDN w:val="0"/>
        <w:adjustRightInd w:val="0"/>
        <w:spacing w:after="0" w:line="240" w:lineRule="auto"/>
        <w:jc w:val="both"/>
        <w:rPr>
          <w:rFonts w:ascii="Times New Roman" w:eastAsia="ArialMT" w:hAnsi="Times New Roman" w:cs="Times New Roman"/>
          <w:b/>
          <w:sz w:val="24"/>
          <w:szCs w:val="24"/>
        </w:rPr>
      </w:pPr>
    </w:p>
    <w:p w:rsidR="00D32B76" w:rsidRDefault="00D32B76" w:rsidP="00D32B76">
      <w:pPr>
        <w:autoSpaceDE w:val="0"/>
        <w:autoSpaceDN w:val="0"/>
        <w:adjustRightInd w:val="0"/>
        <w:spacing w:after="0" w:line="240" w:lineRule="auto"/>
        <w:jc w:val="both"/>
        <w:rPr>
          <w:rFonts w:ascii="Times New Roman" w:eastAsia="ArialMT" w:hAnsi="Times New Roman" w:cs="Times New Roman"/>
          <w:b/>
          <w:sz w:val="24"/>
          <w:szCs w:val="24"/>
        </w:rPr>
      </w:pPr>
    </w:p>
    <w:p w:rsidR="00D32B76" w:rsidRDefault="00D32B76" w:rsidP="00D32B76">
      <w:pPr>
        <w:autoSpaceDE w:val="0"/>
        <w:autoSpaceDN w:val="0"/>
        <w:adjustRightInd w:val="0"/>
        <w:spacing w:after="0" w:line="240" w:lineRule="auto"/>
        <w:jc w:val="both"/>
        <w:rPr>
          <w:rFonts w:ascii="Times New Roman" w:eastAsia="ArialMT" w:hAnsi="Times New Roman" w:cs="Times New Roman"/>
          <w:b/>
          <w:sz w:val="24"/>
          <w:szCs w:val="24"/>
        </w:rPr>
      </w:pPr>
    </w:p>
    <w:p w:rsidR="00A50377" w:rsidRDefault="00A50377" w:rsidP="00631F0F">
      <w:pPr>
        <w:autoSpaceDE w:val="0"/>
        <w:autoSpaceDN w:val="0"/>
        <w:adjustRightInd w:val="0"/>
        <w:spacing w:after="0" w:line="240" w:lineRule="auto"/>
        <w:jc w:val="both"/>
        <w:rPr>
          <w:rFonts w:ascii="Times New Roman" w:eastAsia="ArialMT" w:hAnsi="Times New Roman" w:cs="Times New Roman"/>
          <w:b/>
          <w:sz w:val="24"/>
          <w:szCs w:val="24"/>
        </w:rPr>
        <w:sectPr w:rsidR="00A50377" w:rsidSect="00F80FF7">
          <w:type w:val="continuous"/>
          <w:pgSz w:w="11906" w:h="16838"/>
          <w:pgMar w:top="1417" w:right="1417" w:bottom="1417" w:left="1417" w:header="708" w:footer="708" w:gutter="0"/>
          <w:cols w:num="2" w:space="708"/>
          <w:docGrid w:linePitch="360"/>
        </w:sectPr>
      </w:pPr>
    </w:p>
    <w:p w:rsidR="00D32B76" w:rsidRDefault="00D32B76" w:rsidP="00631F0F">
      <w:pPr>
        <w:autoSpaceDE w:val="0"/>
        <w:autoSpaceDN w:val="0"/>
        <w:adjustRightInd w:val="0"/>
        <w:spacing w:after="0" w:line="240" w:lineRule="auto"/>
        <w:jc w:val="both"/>
        <w:rPr>
          <w:rFonts w:ascii="Times New Roman" w:eastAsia="ArialMT" w:hAnsi="Times New Roman" w:cs="Times New Roman"/>
          <w:b/>
          <w:sz w:val="24"/>
          <w:szCs w:val="24"/>
        </w:rPr>
        <w:sectPr w:rsidR="00D32B76" w:rsidSect="00D32B76">
          <w:type w:val="continuous"/>
          <w:pgSz w:w="11906" w:h="16838"/>
          <w:pgMar w:top="1417" w:right="1417" w:bottom="1417" w:left="1417" w:header="708" w:footer="708" w:gutter="0"/>
          <w:cols w:num="2" w:space="708"/>
          <w:docGrid w:linePitch="360"/>
        </w:sectPr>
      </w:pPr>
    </w:p>
    <w:p w:rsidR="00D32B76" w:rsidRPr="003E348B" w:rsidRDefault="00F80FF7" w:rsidP="003E348B">
      <w:pPr>
        <w:autoSpaceDE w:val="0"/>
        <w:autoSpaceDN w:val="0"/>
        <w:adjustRightInd w:val="0"/>
        <w:spacing w:after="0" w:line="240" w:lineRule="auto"/>
        <w:rPr>
          <w:rFonts w:ascii="Times New Roman" w:eastAsia="ArialMT" w:hAnsi="Times New Roman" w:cs="Times New Roman"/>
          <w:b/>
          <w:color w:val="FF0000"/>
          <w:sz w:val="24"/>
          <w:szCs w:val="24"/>
        </w:rPr>
      </w:pPr>
      <w:r w:rsidRPr="003E348B">
        <w:rPr>
          <w:rFonts w:ascii="Arial-BoldMT" w:hAnsi="Arial-BoldMT" w:cs="Arial-BoldMT"/>
          <w:b/>
          <w:bCs/>
          <w:color w:val="FF0000"/>
        </w:rPr>
        <w:t>Osmanlı Beyliği’nin kısa sürede güçlenmesinin sebepleri:</w:t>
      </w:r>
    </w:p>
    <w:p w:rsidR="00D32B76" w:rsidRPr="003E348B" w:rsidRDefault="003E348B" w:rsidP="003E348B">
      <w:pPr>
        <w:pStyle w:val="ListeParagraf"/>
        <w:numPr>
          <w:ilvl w:val="0"/>
          <w:numId w:val="1"/>
        </w:numPr>
        <w:autoSpaceDE w:val="0"/>
        <w:autoSpaceDN w:val="0"/>
        <w:adjustRightInd w:val="0"/>
        <w:spacing w:after="0" w:line="240" w:lineRule="auto"/>
        <w:jc w:val="both"/>
        <w:rPr>
          <w:rFonts w:ascii="Times New Roman" w:eastAsia="ArialMT" w:hAnsi="Times New Roman" w:cs="Times New Roman"/>
          <w:b/>
          <w:sz w:val="24"/>
          <w:szCs w:val="24"/>
        </w:rPr>
      </w:pPr>
      <w:r w:rsidRPr="003E348B">
        <w:rPr>
          <w:rFonts w:ascii="Times New Roman" w:hAnsi="Times New Roman" w:cs="Times New Roman"/>
          <w:sz w:val="24"/>
          <w:szCs w:val="24"/>
        </w:rPr>
        <w:t>Coğrafi konumun genişlemeye uygun olması</w:t>
      </w:r>
    </w:p>
    <w:p w:rsidR="003E348B" w:rsidRPr="003E348B" w:rsidRDefault="003E348B" w:rsidP="003E348B">
      <w:pPr>
        <w:pStyle w:val="ListeParagraf"/>
        <w:numPr>
          <w:ilvl w:val="0"/>
          <w:numId w:val="1"/>
        </w:numPr>
        <w:autoSpaceDE w:val="0"/>
        <w:autoSpaceDN w:val="0"/>
        <w:adjustRightInd w:val="0"/>
        <w:spacing w:after="0" w:line="240" w:lineRule="auto"/>
        <w:jc w:val="both"/>
        <w:rPr>
          <w:rFonts w:ascii="Times New Roman" w:eastAsia="ArialMT" w:hAnsi="Times New Roman" w:cs="Times New Roman"/>
          <w:b/>
          <w:sz w:val="24"/>
          <w:szCs w:val="24"/>
        </w:rPr>
      </w:pPr>
      <w:r>
        <w:rPr>
          <w:rFonts w:ascii="Times New Roman" w:hAnsi="Times New Roman" w:cs="Times New Roman"/>
          <w:sz w:val="24"/>
          <w:szCs w:val="24"/>
        </w:rPr>
        <w:t xml:space="preserve">Topluma </w:t>
      </w:r>
      <w:r w:rsidRPr="003E348B">
        <w:rPr>
          <w:rFonts w:ascii="Times New Roman" w:hAnsi="Times New Roman" w:cs="Times New Roman"/>
          <w:sz w:val="24"/>
          <w:szCs w:val="24"/>
        </w:rPr>
        <w:t>adaletli</w:t>
      </w:r>
      <w:r>
        <w:rPr>
          <w:rFonts w:ascii="Times New Roman" w:hAnsi="Times New Roman" w:cs="Times New Roman"/>
          <w:sz w:val="24"/>
          <w:szCs w:val="24"/>
        </w:rPr>
        <w:t xml:space="preserve"> ve hoşgörülü davranılması</w:t>
      </w:r>
    </w:p>
    <w:p w:rsidR="003E348B" w:rsidRPr="003E348B" w:rsidRDefault="003E348B" w:rsidP="003E348B">
      <w:pPr>
        <w:pStyle w:val="ListeParagraf"/>
        <w:numPr>
          <w:ilvl w:val="0"/>
          <w:numId w:val="1"/>
        </w:numPr>
        <w:autoSpaceDE w:val="0"/>
        <w:autoSpaceDN w:val="0"/>
        <w:adjustRightInd w:val="0"/>
        <w:spacing w:after="0" w:line="240" w:lineRule="auto"/>
        <w:jc w:val="both"/>
        <w:rPr>
          <w:rFonts w:ascii="Times New Roman" w:eastAsia="ArialMT" w:hAnsi="Times New Roman" w:cs="Times New Roman"/>
          <w:b/>
          <w:sz w:val="24"/>
          <w:szCs w:val="24"/>
        </w:rPr>
      </w:pPr>
      <w:r w:rsidRPr="003E348B">
        <w:rPr>
          <w:rFonts w:ascii="Times New Roman" w:hAnsi="Times New Roman" w:cs="Times New Roman"/>
          <w:sz w:val="24"/>
          <w:szCs w:val="24"/>
        </w:rPr>
        <w:t>Bizans’ın karışıklık içinde olması</w:t>
      </w:r>
    </w:p>
    <w:p w:rsidR="003E348B" w:rsidRDefault="003E348B" w:rsidP="00631F0F">
      <w:pPr>
        <w:autoSpaceDE w:val="0"/>
        <w:autoSpaceDN w:val="0"/>
        <w:adjustRightInd w:val="0"/>
        <w:spacing w:after="0" w:line="240" w:lineRule="auto"/>
        <w:jc w:val="both"/>
        <w:rPr>
          <w:rFonts w:ascii="Times New Roman" w:eastAsia="ArialMT" w:hAnsi="Times New Roman" w:cs="Times New Roman"/>
          <w:b/>
          <w:sz w:val="24"/>
          <w:szCs w:val="24"/>
        </w:rPr>
      </w:pPr>
    </w:p>
    <w:p w:rsidR="00D32B76" w:rsidRDefault="003E348B" w:rsidP="00631F0F">
      <w:pPr>
        <w:autoSpaceDE w:val="0"/>
        <w:autoSpaceDN w:val="0"/>
        <w:adjustRightInd w:val="0"/>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6-Verilen sebepler aşağıdaki alanlarla eşleştirildiğinde hangisi dışta kalır?</w:t>
      </w:r>
    </w:p>
    <w:p w:rsidR="00D32B76" w:rsidRDefault="00D32B76" w:rsidP="00631F0F">
      <w:pPr>
        <w:autoSpaceDE w:val="0"/>
        <w:autoSpaceDN w:val="0"/>
        <w:adjustRightInd w:val="0"/>
        <w:spacing w:after="0" w:line="240" w:lineRule="auto"/>
        <w:jc w:val="both"/>
        <w:rPr>
          <w:rFonts w:ascii="Times New Roman" w:eastAsia="ArialMT" w:hAnsi="Times New Roman" w:cs="Times New Roman"/>
          <w:b/>
          <w:sz w:val="24"/>
          <w:szCs w:val="24"/>
        </w:rPr>
      </w:pPr>
    </w:p>
    <w:p w:rsidR="00D32B76" w:rsidRP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r w:rsidRPr="003E348B">
        <w:rPr>
          <w:rFonts w:ascii="Times New Roman" w:eastAsia="ArialMT" w:hAnsi="Times New Roman" w:cs="Times New Roman"/>
          <w:sz w:val="24"/>
          <w:szCs w:val="24"/>
        </w:rPr>
        <w:t xml:space="preserve">A) </w:t>
      </w:r>
      <w:r>
        <w:rPr>
          <w:rFonts w:ascii="Times New Roman" w:eastAsia="ArialMT" w:hAnsi="Times New Roman" w:cs="Times New Roman"/>
          <w:sz w:val="24"/>
          <w:szCs w:val="24"/>
        </w:rPr>
        <w:t>Askeri</w:t>
      </w:r>
      <w:r w:rsidRPr="003E348B">
        <w:rPr>
          <w:rFonts w:ascii="Times New Roman" w:eastAsia="ArialMT" w:hAnsi="Times New Roman" w:cs="Times New Roman"/>
          <w:sz w:val="24"/>
          <w:szCs w:val="24"/>
        </w:rPr>
        <w:t xml:space="preserve">        B) </w:t>
      </w:r>
      <w:r>
        <w:rPr>
          <w:rFonts w:ascii="Times New Roman" w:eastAsia="ArialMT" w:hAnsi="Times New Roman" w:cs="Times New Roman"/>
          <w:sz w:val="24"/>
          <w:szCs w:val="24"/>
        </w:rPr>
        <w:t>Siyasi</w:t>
      </w:r>
      <w:r w:rsidRPr="003E348B">
        <w:rPr>
          <w:rFonts w:ascii="Times New Roman" w:eastAsia="ArialMT" w:hAnsi="Times New Roman" w:cs="Times New Roman"/>
          <w:sz w:val="24"/>
          <w:szCs w:val="24"/>
        </w:rPr>
        <w:t xml:space="preserve"> </w:t>
      </w: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r w:rsidRPr="003E348B">
        <w:rPr>
          <w:rFonts w:ascii="Times New Roman" w:eastAsia="ArialMT" w:hAnsi="Times New Roman" w:cs="Times New Roman"/>
          <w:sz w:val="24"/>
          <w:szCs w:val="24"/>
        </w:rPr>
        <w:t xml:space="preserve">C) </w:t>
      </w:r>
      <w:r>
        <w:rPr>
          <w:rFonts w:ascii="Times New Roman" w:eastAsia="ArialMT" w:hAnsi="Times New Roman" w:cs="Times New Roman"/>
          <w:sz w:val="24"/>
          <w:szCs w:val="24"/>
        </w:rPr>
        <w:t>Sosyal</w:t>
      </w:r>
      <w:r w:rsidRPr="003E348B">
        <w:rPr>
          <w:rFonts w:ascii="Times New Roman" w:eastAsia="ArialMT" w:hAnsi="Times New Roman" w:cs="Times New Roman"/>
          <w:sz w:val="24"/>
          <w:szCs w:val="24"/>
        </w:rPr>
        <w:t xml:space="preserve">        D)</w:t>
      </w:r>
      <w:r>
        <w:rPr>
          <w:rFonts w:ascii="Times New Roman" w:eastAsia="ArialMT" w:hAnsi="Times New Roman" w:cs="Times New Roman"/>
          <w:sz w:val="24"/>
          <w:szCs w:val="24"/>
        </w:rPr>
        <w:t xml:space="preserve"> Jeopolitik </w:t>
      </w: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Default="003E348B" w:rsidP="00631F0F">
      <w:pPr>
        <w:autoSpaceDE w:val="0"/>
        <w:autoSpaceDN w:val="0"/>
        <w:adjustRightInd w:val="0"/>
        <w:spacing w:after="0" w:line="240" w:lineRule="auto"/>
        <w:jc w:val="both"/>
        <w:rPr>
          <w:rFonts w:ascii="Times New Roman" w:eastAsia="ArialMT" w:hAnsi="Times New Roman" w:cs="Times New Roman"/>
          <w:sz w:val="24"/>
          <w:szCs w:val="24"/>
        </w:rPr>
      </w:pPr>
    </w:p>
    <w:p w:rsidR="003E348B" w:rsidRPr="003E348B" w:rsidRDefault="00A50377" w:rsidP="00631F0F">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noProof/>
          <w:sz w:val="24"/>
          <w:szCs w:val="24"/>
        </w:rPr>
        <w:drawing>
          <wp:inline distT="0" distB="0" distL="0" distR="0">
            <wp:extent cx="2848610" cy="1675500"/>
            <wp:effectExtent l="38100" t="38100" r="8509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32B76" w:rsidRPr="00AF316B" w:rsidRDefault="00393298" w:rsidP="00631F0F">
      <w:pPr>
        <w:autoSpaceDE w:val="0"/>
        <w:autoSpaceDN w:val="0"/>
        <w:adjustRightInd w:val="0"/>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7-</w:t>
      </w:r>
      <w:r w:rsidR="00AF316B" w:rsidRPr="00AF316B">
        <w:rPr>
          <w:rFonts w:ascii="Times New Roman" w:eastAsia="ArialMT" w:hAnsi="Times New Roman" w:cs="Times New Roman"/>
          <w:b/>
          <w:sz w:val="24"/>
          <w:szCs w:val="24"/>
        </w:rPr>
        <w:t>Osmanlı devleti toplum yapısı ile ilgili verilen şemaya göre;</w:t>
      </w:r>
    </w:p>
    <w:p w:rsidR="00AF316B" w:rsidRPr="00AF316B" w:rsidRDefault="00AF316B" w:rsidP="00AF316B">
      <w:pPr>
        <w:autoSpaceDE w:val="0"/>
        <w:autoSpaceDN w:val="0"/>
        <w:adjustRightInd w:val="0"/>
        <w:spacing w:after="0" w:line="240" w:lineRule="auto"/>
        <w:jc w:val="both"/>
        <w:rPr>
          <w:rFonts w:ascii="Times New Roman" w:eastAsia="ArialMT" w:hAnsi="Times New Roman" w:cs="Times New Roman"/>
          <w:sz w:val="24"/>
          <w:szCs w:val="24"/>
        </w:rPr>
      </w:pPr>
      <w:r w:rsidRPr="00AF316B">
        <w:rPr>
          <w:rFonts w:ascii="Times New Roman" w:eastAsia="ArialMT" w:hAnsi="Times New Roman" w:cs="Times New Roman"/>
          <w:sz w:val="24"/>
          <w:szCs w:val="24"/>
        </w:rPr>
        <w:t>I-</w:t>
      </w:r>
      <w:r>
        <w:rPr>
          <w:rFonts w:ascii="Times New Roman" w:eastAsia="ArialMT" w:hAnsi="Times New Roman" w:cs="Times New Roman"/>
          <w:sz w:val="24"/>
          <w:szCs w:val="24"/>
        </w:rPr>
        <w:t>Toplumda farklı inançlara mensup bireyler vardı.</w:t>
      </w:r>
    </w:p>
    <w:p w:rsidR="00AF316B" w:rsidRPr="00AF316B" w:rsidRDefault="00AF316B" w:rsidP="00AF316B">
      <w:pPr>
        <w:autoSpaceDE w:val="0"/>
        <w:autoSpaceDN w:val="0"/>
        <w:adjustRightInd w:val="0"/>
        <w:spacing w:after="0" w:line="240" w:lineRule="auto"/>
        <w:jc w:val="both"/>
        <w:rPr>
          <w:rFonts w:ascii="Times New Roman" w:eastAsia="ArialMT" w:hAnsi="Times New Roman" w:cs="Times New Roman"/>
          <w:sz w:val="24"/>
          <w:szCs w:val="24"/>
        </w:rPr>
      </w:pPr>
      <w:r w:rsidRPr="00AF316B">
        <w:rPr>
          <w:rFonts w:ascii="Times New Roman" w:eastAsia="ArialMT" w:hAnsi="Times New Roman" w:cs="Times New Roman"/>
          <w:sz w:val="24"/>
          <w:szCs w:val="24"/>
        </w:rPr>
        <w:t>II-</w:t>
      </w:r>
      <w:r>
        <w:rPr>
          <w:rFonts w:ascii="Times New Roman" w:eastAsia="ArialMT" w:hAnsi="Times New Roman" w:cs="Times New Roman"/>
          <w:sz w:val="24"/>
          <w:szCs w:val="24"/>
        </w:rPr>
        <w:t>Halkın çoğunluğunu göçebeler oluşturmaktaydı.</w:t>
      </w:r>
    </w:p>
    <w:p w:rsidR="00AF316B" w:rsidRPr="00AF316B" w:rsidRDefault="00AF316B" w:rsidP="00AF316B">
      <w:pPr>
        <w:autoSpaceDE w:val="0"/>
        <w:autoSpaceDN w:val="0"/>
        <w:adjustRightInd w:val="0"/>
        <w:spacing w:after="0" w:line="240" w:lineRule="auto"/>
        <w:jc w:val="both"/>
        <w:rPr>
          <w:rFonts w:ascii="Times New Roman" w:eastAsia="ArialMT" w:hAnsi="Times New Roman" w:cs="Times New Roman"/>
          <w:sz w:val="24"/>
          <w:szCs w:val="24"/>
        </w:rPr>
      </w:pPr>
      <w:r w:rsidRPr="00AF316B">
        <w:rPr>
          <w:rFonts w:ascii="Times New Roman" w:eastAsia="ArialMT" w:hAnsi="Times New Roman" w:cs="Times New Roman"/>
          <w:sz w:val="24"/>
          <w:szCs w:val="24"/>
        </w:rPr>
        <w:t>III</w:t>
      </w:r>
      <w:r>
        <w:rPr>
          <w:rFonts w:ascii="Times New Roman" w:eastAsia="ArialMT" w:hAnsi="Times New Roman" w:cs="Times New Roman"/>
          <w:sz w:val="24"/>
          <w:szCs w:val="24"/>
        </w:rPr>
        <w:t>-Yaşayış biçimi mesleklerde etkili olmuştur.</w:t>
      </w:r>
    </w:p>
    <w:p w:rsidR="00AF316B" w:rsidRPr="00AF316B" w:rsidRDefault="00AF316B" w:rsidP="00AF316B">
      <w:pPr>
        <w:autoSpaceDE w:val="0"/>
        <w:autoSpaceDN w:val="0"/>
        <w:adjustRightInd w:val="0"/>
        <w:spacing w:after="0" w:line="240" w:lineRule="auto"/>
        <w:jc w:val="both"/>
        <w:rPr>
          <w:rFonts w:ascii="Times New Roman" w:eastAsia="ArialMT" w:hAnsi="Times New Roman" w:cs="Times New Roman"/>
          <w:b/>
          <w:sz w:val="24"/>
          <w:szCs w:val="24"/>
        </w:rPr>
      </w:pPr>
      <w:r w:rsidRPr="00AF316B">
        <w:rPr>
          <w:rFonts w:ascii="Times New Roman" w:eastAsia="ArialMT" w:hAnsi="Times New Roman" w:cs="Times New Roman"/>
          <w:b/>
          <w:sz w:val="24"/>
          <w:szCs w:val="24"/>
        </w:rPr>
        <w:t>Yargılarından hangisine ulaşılabilir?</w:t>
      </w:r>
    </w:p>
    <w:p w:rsidR="00AF316B" w:rsidRDefault="00AF316B" w:rsidP="00AF316B">
      <w:pPr>
        <w:spacing w:after="0"/>
        <w:rPr>
          <w:rFonts w:ascii="Times New Roman" w:hAnsi="Times New Roman" w:cs="Times New Roman"/>
          <w:sz w:val="24"/>
          <w:szCs w:val="24"/>
        </w:rPr>
      </w:pPr>
      <w:r w:rsidRPr="004A1626">
        <w:rPr>
          <w:rFonts w:ascii="Times New Roman" w:hAnsi="Times New Roman" w:cs="Times New Roman"/>
          <w:sz w:val="24"/>
          <w:szCs w:val="24"/>
        </w:rPr>
        <w:t xml:space="preserve">A) Yalnız </w:t>
      </w:r>
      <w:r>
        <w:rPr>
          <w:rFonts w:ascii="Times New Roman" w:hAnsi="Times New Roman" w:cs="Times New Roman"/>
          <w:sz w:val="24"/>
          <w:szCs w:val="24"/>
        </w:rPr>
        <w:t>I</w:t>
      </w:r>
      <w:r w:rsidRPr="004A1626">
        <w:rPr>
          <w:rFonts w:ascii="Times New Roman" w:hAnsi="Times New Roman" w:cs="Times New Roman"/>
          <w:sz w:val="24"/>
          <w:szCs w:val="24"/>
        </w:rPr>
        <w:t xml:space="preserve">I                B) I ve II           </w:t>
      </w:r>
    </w:p>
    <w:p w:rsidR="006B0B85" w:rsidRDefault="00AF316B" w:rsidP="006B0B85">
      <w:pPr>
        <w:spacing w:after="0"/>
        <w:rPr>
          <w:rFonts w:ascii="Times New Roman" w:hAnsi="Times New Roman" w:cs="Times New Roman"/>
          <w:sz w:val="24"/>
          <w:szCs w:val="24"/>
        </w:rPr>
      </w:pPr>
      <w:r w:rsidRPr="004A1626">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4A1626">
        <w:rPr>
          <w:rFonts w:ascii="Times New Roman" w:hAnsi="Times New Roman" w:cs="Times New Roman"/>
          <w:sz w:val="24"/>
          <w:szCs w:val="24"/>
        </w:rPr>
        <w:t xml:space="preserve">I ve III         </w:t>
      </w:r>
      <w:r>
        <w:rPr>
          <w:rFonts w:ascii="Times New Roman" w:hAnsi="Times New Roman" w:cs="Times New Roman"/>
          <w:sz w:val="24"/>
          <w:szCs w:val="24"/>
        </w:rPr>
        <w:t xml:space="preserve">      </w:t>
      </w:r>
      <w:r w:rsidRPr="004A1626">
        <w:rPr>
          <w:rFonts w:ascii="Times New Roman" w:hAnsi="Times New Roman" w:cs="Times New Roman"/>
          <w:sz w:val="24"/>
          <w:szCs w:val="24"/>
        </w:rPr>
        <w:t xml:space="preserve">   D) I-I-III</w:t>
      </w:r>
    </w:p>
    <w:p w:rsidR="006B0B85" w:rsidRDefault="006B0B85" w:rsidP="006B0B85">
      <w:pPr>
        <w:spacing w:after="0"/>
        <w:rPr>
          <w:noProof/>
        </w:rPr>
        <w:sectPr w:rsidR="006B0B85" w:rsidSect="00D32B76">
          <w:type w:val="continuous"/>
          <w:pgSz w:w="11906" w:h="16838"/>
          <w:pgMar w:top="1417" w:right="1417" w:bottom="1417" w:left="1417" w:header="708" w:footer="708" w:gutter="0"/>
          <w:cols w:num="2" w:space="708"/>
          <w:docGrid w:linePitch="360"/>
        </w:sectPr>
      </w:pPr>
      <w:r w:rsidRPr="006B0B85">
        <w:rPr>
          <w:noProof/>
        </w:rPr>
        <w:lastRenderedPageBreak/>
        <w:t xml:space="preserve"> </w:t>
      </w:r>
    </w:p>
    <w:p w:rsidR="00D32B76" w:rsidRPr="006B0B85" w:rsidRDefault="006B0B85" w:rsidP="006B0B85">
      <w:pPr>
        <w:spacing w:after="0"/>
        <w:rPr>
          <w:rFonts w:ascii="Times New Roman" w:hAnsi="Times New Roman" w:cs="Times New Roman"/>
          <w:sz w:val="24"/>
          <w:szCs w:val="24"/>
        </w:rPr>
      </w:pPr>
      <w:r>
        <w:rPr>
          <w:noProof/>
        </w:rPr>
        <w:drawing>
          <wp:inline distT="0" distB="0" distL="0" distR="0" wp14:anchorId="611951F1" wp14:editId="750ABC47">
            <wp:extent cx="5601335" cy="2541600"/>
            <wp:effectExtent l="0" t="0" r="0" b="0"/>
            <wp:docPr id="16" name="Resim 16" descr="istanbul kuşatma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kuşatmaSI ile ilgili görsel sonuc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0529" cy="2559384"/>
                    </a:xfrm>
                    <a:prstGeom prst="rect">
                      <a:avLst/>
                    </a:prstGeom>
                    <a:noFill/>
                    <a:ln>
                      <a:noFill/>
                    </a:ln>
                  </pic:spPr>
                </pic:pic>
              </a:graphicData>
            </a:graphic>
          </wp:inline>
        </w:drawing>
      </w:r>
    </w:p>
    <w:p w:rsidR="006B0B85" w:rsidRDefault="006B0B85" w:rsidP="00631F0F">
      <w:pPr>
        <w:autoSpaceDE w:val="0"/>
        <w:autoSpaceDN w:val="0"/>
        <w:adjustRightInd w:val="0"/>
        <w:spacing w:after="0" w:line="240" w:lineRule="auto"/>
        <w:jc w:val="both"/>
        <w:rPr>
          <w:rFonts w:ascii="Times New Roman" w:eastAsia="ArialMT" w:hAnsi="Times New Roman" w:cs="Times New Roman"/>
          <w:b/>
          <w:sz w:val="24"/>
          <w:szCs w:val="24"/>
        </w:rPr>
        <w:sectPr w:rsidR="006B0B85" w:rsidSect="006B0B85">
          <w:type w:val="continuous"/>
          <w:pgSz w:w="11906" w:h="16838"/>
          <w:pgMar w:top="1417" w:right="1417" w:bottom="1417" w:left="1417" w:header="708" w:footer="708" w:gutter="0"/>
          <w:cols w:space="708"/>
          <w:docGrid w:linePitch="360"/>
        </w:sectPr>
      </w:pPr>
    </w:p>
    <w:p w:rsidR="00D32B76" w:rsidRDefault="006B0B85" w:rsidP="00631F0F">
      <w:pPr>
        <w:autoSpaceDE w:val="0"/>
        <w:autoSpaceDN w:val="0"/>
        <w:adjustRightInd w:val="0"/>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8-İstanbul kuşatmasının verildiği haritaya bakarak aşağıdakilerden hangisine ulaşıla</w:t>
      </w:r>
      <w:r w:rsidR="00F975F3">
        <w:rPr>
          <w:rFonts w:ascii="Times New Roman" w:eastAsia="ArialMT" w:hAnsi="Times New Roman" w:cs="Times New Roman"/>
          <w:b/>
          <w:sz w:val="24"/>
          <w:szCs w:val="24"/>
        </w:rPr>
        <w:t>maz</w:t>
      </w:r>
      <w:r>
        <w:rPr>
          <w:rFonts w:ascii="Times New Roman" w:eastAsia="ArialMT" w:hAnsi="Times New Roman" w:cs="Times New Roman"/>
          <w:b/>
          <w:sz w:val="24"/>
          <w:szCs w:val="24"/>
        </w:rPr>
        <w:t>?</w:t>
      </w:r>
    </w:p>
    <w:p w:rsidR="006B0B85" w:rsidRDefault="006B0B85" w:rsidP="00631F0F">
      <w:pPr>
        <w:autoSpaceDE w:val="0"/>
        <w:autoSpaceDN w:val="0"/>
        <w:adjustRightInd w:val="0"/>
        <w:spacing w:after="0" w:line="240" w:lineRule="auto"/>
        <w:jc w:val="both"/>
        <w:rPr>
          <w:rFonts w:ascii="Times New Roman" w:eastAsia="ArialMT" w:hAnsi="Times New Roman" w:cs="Times New Roman"/>
          <w:b/>
          <w:sz w:val="24"/>
          <w:szCs w:val="24"/>
        </w:rPr>
        <w:sectPr w:rsidR="006B0B85" w:rsidSect="006B0B85">
          <w:type w:val="continuous"/>
          <w:pgSz w:w="11906" w:h="16838"/>
          <w:pgMar w:top="1417" w:right="1417" w:bottom="1417" w:left="1417" w:header="708" w:footer="708" w:gutter="0"/>
          <w:cols w:space="708"/>
          <w:docGrid w:linePitch="360"/>
        </w:sectPr>
      </w:pPr>
    </w:p>
    <w:p w:rsidR="00D32B76" w:rsidRPr="006B0B85" w:rsidRDefault="00D32B76" w:rsidP="006B0B85">
      <w:pPr>
        <w:autoSpaceDE w:val="0"/>
        <w:autoSpaceDN w:val="0"/>
        <w:adjustRightInd w:val="0"/>
        <w:spacing w:after="0" w:line="240" w:lineRule="auto"/>
        <w:jc w:val="both"/>
        <w:rPr>
          <w:rFonts w:ascii="Times New Roman" w:eastAsia="ArialMT" w:hAnsi="Times New Roman" w:cs="Times New Roman"/>
          <w:sz w:val="24"/>
          <w:szCs w:val="24"/>
        </w:rPr>
      </w:pPr>
    </w:p>
    <w:p w:rsidR="006B0B85" w:rsidRPr="006B0B85" w:rsidRDefault="006B0B85" w:rsidP="006B0B85">
      <w:pPr>
        <w:autoSpaceDE w:val="0"/>
        <w:autoSpaceDN w:val="0"/>
        <w:adjustRightInd w:val="0"/>
        <w:spacing w:after="0" w:line="240" w:lineRule="auto"/>
        <w:jc w:val="both"/>
        <w:rPr>
          <w:rFonts w:ascii="Times New Roman" w:eastAsia="ArialMT" w:hAnsi="Times New Roman" w:cs="Times New Roman"/>
          <w:sz w:val="24"/>
          <w:szCs w:val="24"/>
        </w:rPr>
      </w:pPr>
      <w:r w:rsidRPr="006B0B85">
        <w:rPr>
          <w:rFonts w:ascii="Times New Roman" w:eastAsia="ArialMT" w:hAnsi="Times New Roman" w:cs="Times New Roman"/>
          <w:sz w:val="24"/>
          <w:szCs w:val="24"/>
        </w:rPr>
        <w:t>A)</w:t>
      </w:r>
      <w:r>
        <w:rPr>
          <w:rFonts w:ascii="Times New Roman" w:eastAsia="ArialMT" w:hAnsi="Times New Roman" w:cs="Times New Roman"/>
          <w:sz w:val="24"/>
          <w:szCs w:val="24"/>
        </w:rPr>
        <w:t xml:space="preserve"> Karadan ve denizden üstünlüğü sağlayan</w:t>
      </w:r>
      <w:r>
        <w:rPr>
          <w:rFonts w:ascii="Times New Roman" w:hAnsi="Times New Roman" w:cs="Times New Roman"/>
          <w:sz w:val="24"/>
          <w:szCs w:val="24"/>
        </w:rPr>
        <w:t xml:space="preserve"> Osmanlı Devleti </w:t>
      </w:r>
      <w:r>
        <w:rPr>
          <w:rFonts w:ascii="Times New Roman" w:hAnsi="Times New Roman" w:cs="Times New Roman"/>
          <w:sz w:val="24"/>
          <w:szCs w:val="24"/>
        </w:rPr>
        <w:t xml:space="preserve">başarılı </w:t>
      </w:r>
      <w:r>
        <w:rPr>
          <w:rFonts w:ascii="Times New Roman" w:hAnsi="Times New Roman" w:cs="Times New Roman"/>
          <w:sz w:val="24"/>
          <w:szCs w:val="24"/>
        </w:rPr>
        <w:t>olmuştur.</w:t>
      </w:r>
    </w:p>
    <w:p w:rsidR="006B0B85" w:rsidRPr="006B0B85" w:rsidRDefault="006B0B85" w:rsidP="006B0B85">
      <w:pPr>
        <w:autoSpaceDE w:val="0"/>
        <w:autoSpaceDN w:val="0"/>
        <w:adjustRightInd w:val="0"/>
        <w:spacing w:after="0" w:line="240" w:lineRule="auto"/>
        <w:jc w:val="both"/>
        <w:rPr>
          <w:rFonts w:ascii="Times New Roman" w:eastAsia="ArialMT" w:hAnsi="Times New Roman" w:cs="Times New Roman"/>
          <w:sz w:val="24"/>
          <w:szCs w:val="24"/>
        </w:rPr>
      </w:pPr>
      <w:r w:rsidRPr="006B0B85">
        <w:rPr>
          <w:rFonts w:ascii="Times New Roman" w:eastAsia="ArialMT" w:hAnsi="Times New Roman" w:cs="Times New Roman"/>
          <w:sz w:val="24"/>
          <w:szCs w:val="24"/>
        </w:rPr>
        <w:t>B)</w:t>
      </w:r>
      <w:r w:rsidR="00F975F3">
        <w:rPr>
          <w:rFonts w:ascii="Times New Roman" w:eastAsia="ArialMT" w:hAnsi="Times New Roman" w:cs="Times New Roman"/>
          <w:sz w:val="24"/>
          <w:szCs w:val="24"/>
        </w:rPr>
        <w:t xml:space="preserve"> Bizans’ın engellemelerine rağmen Osmanlı donanması hedefe ulaşmıştır.</w:t>
      </w:r>
    </w:p>
    <w:p w:rsidR="006B0B85" w:rsidRPr="006B0B85" w:rsidRDefault="006B0B85" w:rsidP="006B0B85">
      <w:pPr>
        <w:autoSpaceDE w:val="0"/>
        <w:autoSpaceDN w:val="0"/>
        <w:adjustRightInd w:val="0"/>
        <w:spacing w:after="0" w:line="240" w:lineRule="auto"/>
        <w:jc w:val="both"/>
        <w:rPr>
          <w:rFonts w:ascii="Times New Roman" w:eastAsia="ArialMT" w:hAnsi="Times New Roman" w:cs="Times New Roman"/>
          <w:sz w:val="24"/>
          <w:szCs w:val="24"/>
        </w:rPr>
      </w:pPr>
      <w:r w:rsidRPr="006B0B85">
        <w:rPr>
          <w:rFonts w:ascii="Times New Roman" w:eastAsia="ArialMT" w:hAnsi="Times New Roman" w:cs="Times New Roman"/>
          <w:sz w:val="24"/>
          <w:szCs w:val="24"/>
        </w:rPr>
        <w:t>C)</w:t>
      </w:r>
      <w:r w:rsidR="00F975F3">
        <w:rPr>
          <w:rFonts w:ascii="Times New Roman" w:eastAsia="ArialMT" w:hAnsi="Times New Roman" w:cs="Times New Roman"/>
          <w:sz w:val="24"/>
          <w:szCs w:val="24"/>
        </w:rPr>
        <w:t xml:space="preserve"> Bizans sınırları içinde savunma hattında kalmıştır.</w:t>
      </w:r>
    </w:p>
    <w:p w:rsidR="006B0B85" w:rsidRDefault="006B0B85" w:rsidP="006B0B85">
      <w:pPr>
        <w:autoSpaceDE w:val="0"/>
        <w:autoSpaceDN w:val="0"/>
        <w:adjustRightInd w:val="0"/>
        <w:spacing w:after="0" w:line="240" w:lineRule="auto"/>
        <w:jc w:val="both"/>
        <w:rPr>
          <w:rFonts w:ascii="Times New Roman" w:eastAsia="ArialMT" w:hAnsi="Times New Roman" w:cs="Times New Roman"/>
          <w:sz w:val="24"/>
          <w:szCs w:val="24"/>
        </w:rPr>
      </w:pPr>
      <w:r w:rsidRPr="006B0B85">
        <w:rPr>
          <w:rFonts w:ascii="Times New Roman" w:eastAsia="ArialMT" w:hAnsi="Times New Roman" w:cs="Times New Roman"/>
          <w:sz w:val="24"/>
          <w:szCs w:val="24"/>
        </w:rPr>
        <w:t>D)</w:t>
      </w:r>
      <w:r w:rsidR="00F975F3">
        <w:rPr>
          <w:rFonts w:ascii="Times New Roman" w:eastAsia="ArialMT" w:hAnsi="Times New Roman" w:cs="Times New Roman"/>
          <w:sz w:val="24"/>
          <w:szCs w:val="24"/>
        </w:rPr>
        <w:t xml:space="preserve">  Osmanlı Bizans’ı çevreleyerek yardım almasını engellemeye çalışmıştır.</w:t>
      </w:r>
    </w:p>
    <w:p w:rsidR="00F975F3" w:rsidRDefault="00F975F3" w:rsidP="006B0B85">
      <w:pPr>
        <w:autoSpaceDE w:val="0"/>
        <w:autoSpaceDN w:val="0"/>
        <w:adjustRightInd w:val="0"/>
        <w:spacing w:after="0" w:line="240" w:lineRule="auto"/>
        <w:jc w:val="both"/>
        <w:rPr>
          <w:rFonts w:ascii="Times New Roman" w:eastAsia="ArialMT" w:hAnsi="Times New Roman" w:cs="Times New Roman"/>
          <w:sz w:val="24"/>
          <w:szCs w:val="24"/>
        </w:rPr>
      </w:pPr>
    </w:p>
    <w:p w:rsidR="00F975F3" w:rsidRDefault="00F975F3" w:rsidP="006B0B85">
      <w:pPr>
        <w:autoSpaceDE w:val="0"/>
        <w:autoSpaceDN w:val="0"/>
        <w:adjustRightInd w:val="0"/>
        <w:spacing w:after="0" w:line="240" w:lineRule="auto"/>
        <w:jc w:val="both"/>
        <w:rPr>
          <w:rFonts w:ascii="Times New Roman" w:eastAsia="ArialMT" w:hAnsi="Times New Roman" w:cs="Times New Roman"/>
          <w:sz w:val="24"/>
          <w:szCs w:val="24"/>
        </w:rPr>
      </w:pPr>
    </w:p>
    <w:p w:rsidR="00F975F3" w:rsidRDefault="00E03295" w:rsidP="006B0B85">
      <w:pPr>
        <w:autoSpaceDE w:val="0"/>
        <w:autoSpaceDN w:val="0"/>
        <w:adjustRightInd w:val="0"/>
        <w:spacing w:after="0" w:line="240" w:lineRule="auto"/>
        <w:jc w:val="both"/>
        <w:rPr>
          <w:rFonts w:ascii="Times New Roman" w:eastAsia="ArialMT" w:hAnsi="Times New Roman" w:cs="Times New Roman"/>
          <w:sz w:val="24"/>
          <w:szCs w:val="24"/>
        </w:rPr>
      </w:pPr>
      <w:r w:rsidRPr="00E03295">
        <w:rPr>
          <w:rFonts w:ascii="Times New Roman" w:eastAsia="ArialMT" w:hAnsi="Times New Roman" w:cs="Times New Roman"/>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3011805</wp:posOffset>
                </wp:positionH>
                <wp:positionV relativeFrom="paragraph">
                  <wp:posOffset>172720</wp:posOffset>
                </wp:positionV>
                <wp:extent cx="2830195" cy="4380865"/>
                <wp:effectExtent l="0" t="0" r="8255" b="635"/>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380865"/>
                        </a:xfrm>
                        <a:prstGeom prst="rect">
                          <a:avLst/>
                        </a:prstGeom>
                        <a:solidFill>
                          <a:srgbClr val="FFFFFF"/>
                        </a:solidFill>
                        <a:ln w="9525">
                          <a:noFill/>
                          <a:miter lim="800000"/>
                          <a:headEnd/>
                          <a:tailEnd/>
                        </a:ln>
                      </wps:spPr>
                      <wps:txbx>
                        <w:txbxContent>
                          <w:p w:rsidR="00E03295" w:rsidRPr="00E03295" w:rsidRDefault="00E03295" w:rsidP="00E03295">
                            <w:pPr>
                              <w:pStyle w:val="NormalWeb"/>
                              <w:shd w:val="clear" w:color="auto" w:fill="FFFFFF"/>
                              <w:spacing w:before="0" w:beforeAutospacing="0" w:after="150" w:afterAutospacing="0"/>
                              <w:rPr>
                                <w:color w:val="333333"/>
                              </w:rPr>
                            </w:pPr>
                            <w:r>
                              <w:rPr>
                                <w:noProof/>
                              </w:rPr>
                              <w:drawing>
                                <wp:inline distT="0" distB="0" distL="0" distR="0" wp14:anchorId="1A53AECD" wp14:editId="16F7D1EF">
                                  <wp:extent cx="2637861" cy="1327868"/>
                                  <wp:effectExtent l="0" t="0" r="0" b="5715"/>
                                  <wp:docPr id="20" name="Resim 20" descr="FATİH'İN İSTANBUL HALKINA HOŞGÖRÜS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İH'İN İSTANBUL HALKINA HOŞGÖRÜSÜ ile ilgili görsel sonuc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3954" cy="1330935"/>
                                          </a:xfrm>
                                          <a:prstGeom prst="rect">
                                            <a:avLst/>
                                          </a:prstGeom>
                                          <a:noFill/>
                                          <a:ln>
                                            <a:noFill/>
                                          </a:ln>
                                        </pic:spPr>
                                      </pic:pic>
                                    </a:graphicData>
                                  </a:graphic>
                                </wp:inline>
                              </w:drawing>
                            </w:r>
                            <w:r w:rsidRPr="00E03295">
                              <w:rPr>
                                <w:color w:val="333333"/>
                              </w:rPr>
                              <w:t>İnsanlara:</w:t>
                            </w:r>
                            <w:r w:rsidRPr="00E03295">
                              <w:rPr>
                                <w:color w:val="333333"/>
                              </w:rPr>
                              <w:t xml:space="preserve"> " Dinin </w:t>
                            </w:r>
                            <w:r w:rsidRPr="00E03295">
                              <w:rPr>
                                <w:color w:val="333333"/>
                              </w:rPr>
                              <w:t>nedir?</w:t>
                            </w:r>
                            <w:r w:rsidRPr="00E03295">
                              <w:rPr>
                                <w:color w:val="333333"/>
                              </w:rPr>
                              <w:t xml:space="preserve"> Namaz kılıyor </w:t>
                            </w:r>
                            <w:r w:rsidRPr="00E03295">
                              <w:rPr>
                                <w:color w:val="333333"/>
                              </w:rPr>
                              <w:t>musun?</w:t>
                            </w:r>
                            <w:r w:rsidRPr="00E03295">
                              <w:rPr>
                                <w:color w:val="333333"/>
                              </w:rPr>
                              <w:t xml:space="preserve"> Oruç tutuyor </w:t>
                            </w:r>
                            <w:r w:rsidRPr="00E03295">
                              <w:rPr>
                                <w:color w:val="333333"/>
                              </w:rPr>
                              <w:t>musun?</w:t>
                            </w:r>
                            <w:r w:rsidRPr="00E03295">
                              <w:rPr>
                                <w:color w:val="333333"/>
                              </w:rPr>
                              <w:t xml:space="preserve"> " gibi Allah'ın soracağı soruları sormayın! </w:t>
                            </w:r>
                            <w:r w:rsidRPr="00E03295">
                              <w:rPr>
                                <w:color w:val="333333"/>
                              </w:rPr>
                              <w:t>İnsanlara:</w:t>
                            </w:r>
                            <w:r w:rsidRPr="00E03295">
                              <w:rPr>
                                <w:color w:val="333333"/>
                              </w:rPr>
                              <w:t xml:space="preserve"> " Aç </w:t>
                            </w:r>
                            <w:r w:rsidRPr="00E03295">
                              <w:rPr>
                                <w:color w:val="333333"/>
                              </w:rPr>
                              <w:t>mısınız?</w:t>
                            </w:r>
                            <w:r w:rsidRPr="00E03295">
                              <w:rPr>
                                <w:color w:val="333333"/>
                              </w:rPr>
                              <w:t xml:space="preserve"> Bir şeye ihtiyacınız var </w:t>
                            </w:r>
                            <w:r w:rsidRPr="00E03295">
                              <w:rPr>
                                <w:color w:val="333333"/>
                              </w:rPr>
                              <w:t>mıdır?</w:t>
                            </w:r>
                            <w:r w:rsidRPr="00E03295">
                              <w:rPr>
                                <w:color w:val="333333"/>
                              </w:rPr>
                              <w:t xml:space="preserve"> Bir sorunun var </w:t>
                            </w:r>
                            <w:r w:rsidRPr="00E03295">
                              <w:rPr>
                                <w:color w:val="333333"/>
                              </w:rPr>
                              <w:t>mı?</w:t>
                            </w:r>
                            <w:r w:rsidRPr="00E03295">
                              <w:rPr>
                                <w:color w:val="333333"/>
                              </w:rPr>
                              <w:t xml:space="preserve"> " gibi kulun kula soracağı sorun.</w:t>
                            </w:r>
                          </w:p>
                          <w:p w:rsidR="00E03295" w:rsidRDefault="00E03295" w:rsidP="00E03295">
                            <w:pPr>
                              <w:pStyle w:val="NormalWeb"/>
                              <w:shd w:val="clear" w:color="auto" w:fill="FFFFFF"/>
                              <w:spacing w:before="0" w:beforeAutospacing="0" w:after="150" w:afterAutospacing="0"/>
                              <w:rPr>
                                <w:b/>
                                <w:color w:val="333333"/>
                              </w:rPr>
                            </w:pPr>
                            <w:r w:rsidRPr="00E03295">
                              <w:rPr>
                                <w:b/>
                                <w:color w:val="333333"/>
                              </w:rPr>
                              <w:t>10</w:t>
                            </w:r>
                            <w:r w:rsidRPr="00E03295">
                              <w:rPr>
                                <w:b/>
                                <w:color w:val="333333"/>
                              </w:rPr>
                              <w:t>- Fatih Sultan Mehmet</w:t>
                            </w:r>
                            <w:r w:rsidRPr="00E03295">
                              <w:rPr>
                                <w:b/>
                                <w:color w:val="333333"/>
                              </w:rPr>
                              <w:t>’in fikirlerini yansıttığı bu sözlerin Osmanlının hangi politikasını yansıttığı söylenebilir?</w:t>
                            </w:r>
                          </w:p>
                          <w:p w:rsidR="00E03295" w:rsidRDefault="00E03295" w:rsidP="00E03295">
                            <w:pPr>
                              <w:pStyle w:val="NormalWeb"/>
                              <w:shd w:val="clear" w:color="auto" w:fill="FFFFFF"/>
                              <w:spacing w:before="0" w:beforeAutospacing="0" w:after="150" w:afterAutospacing="0"/>
                              <w:rPr>
                                <w:b/>
                                <w:color w:val="333333"/>
                              </w:rPr>
                            </w:pPr>
                            <w:r>
                              <w:rPr>
                                <w:b/>
                                <w:color w:val="333333"/>
                              </w:rPr>
                              <w:t xml:space="preserve">A) İskân politikası </w:t>
                            </w:r>
                          </w:p>
                          <w:p w:rsidR="00E03295" w:rsidRDefault="00E03295" w:rsidP="00E03295">
                            <w:pPr>
                              <w:pStyle w:val="NormalWeb"/>
                              <w:shd w:val="clear" w:color="auto" w:fill="FFFFFF"/>
                              <w:spacing w:before="0" w:beforeAutospacing="0" w:after="150" w:afterAutospacing="0"/>
                              <w:rPr>
                                <w:b/>
                                <w:color w:val="333333"/>
                              </w:rPr>
                            </w:pPr>
                            <w:r>
                              <w:rPr>
                                <w:b/>
                                <w:color w:val="333333"/>
                              </w:rPr>
                              <w:t>B) Tımar Sistemi</w:t>
                            </w:r>
                          </w:p>
                          <w:p w:rsidR="00E03295" w:rsidRDefault="00E03295" w:rsidP="00E03295">
                            <w:pPr>
                              <w:pStyle w:val="NormalWeb"/>
                              <w:shd w:val="clear" w:color="auto" w:fill="FFFFFF"/>
                              <w:spacing w:before="0" w:beforeAutospacing="0" w:after="150" w:afterAutospacing="0"/>
                              <w:rPr>
                                <w:b/>
                                <w:color w:val="333333"/>
                              </w:rPr>
                            </w:pPr>
                            <w:r>
                              <w:rPr>
                                <w:b/>
                                <w:color w:val="333333"/>
                              </w:rPr>
                              <w:t xml:space="preserve">C) </w:t>
                            </w:r>
                            <w:proofErr w:type="spellStart"/>
                            <w:r>
                              <w:rPr>
                                <w:b/>
                                <w:color w:val="333333"/>
                              </w:rPr>
                              <w:t>İstimalet</w:t>
                            </w:r>
                            <w:proofErr w:type="spellEnd"/>
                            <w:r>
                              <w:rPr>
                                <w:b/>
                                <w:color w:val="333333"/>
                              </w:rPr>
                              <w:t xml:space="preserve"> politikası</w:t>
                            </w:r>
                          </w:p>
                          <w:p w:rsidR="00E03295" w:rsidRPr="00E03295" w:rsidRDefault="00E03295" w:rsidP="00E03295">
                            <w:pPr>
                              <w:pStyle w:val="NormalWeb"/>
                              <w:shd w:val="clear" w:color="auto" w:fill="FFFFFF"/>
                              <w:spacing w:before="0" w:beforeAutospacing="0" w:after="150" w:afterAutospacing="0"/>
                              <w:rPr>
                                <w:b/>
                                <w:color w:val="333333"/>
                              </w:rPr>
                            </w:pPr>
                            <w:r>
                              <w:rPr>
                                <w:b/>
                                <w:color w:val="333333"/>
                              </w:rPr>
                              <w:t>D) Devşirme sistemi</w:t>
                            </w:r>
                          </w:p>
                          <w:p w:rsidR="00E03295" w:rsidRPr="00E03295" w:rsidRDefault="00E03295" w:rsidP="00E03295">
                            <w:pPr>
                              <w:pStyle w:val="NormalWeb"/>
                              <w:shd w:val="clear" w:color="auto" w:fill="FFFFFF"/>
                              <w:spacing w:before="0" w:beforeAutospacing="0" w:after="150" w:afterAutospacing="0"/>
                              <w:rPr>
                                <w:color w:val="333333"/>
                              </w:rPr>
                            </w:pPr>
                          </w:p>
                          <w:p w:rsidR="00E03295" w:rsidRDefault="00E03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7.15pt;margin-top:13.6pt;width:222.85pt;height:34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" stroked="f">
                <v:textbox>
                  <w:txbxContent>
                    <w:p w:rsidR="00E03295" w:rsidRPr="00E03295" w:rsidRDefault="00E03295" w:rsidP="00E03295">
                      <w:pPr>
                        <w:pStyle w:val="NormalWeb"/>
                        <w:shd w:val="clear" w:color="auto" w:fill="FFFFFF"/>
                        <w:spacing w:before="0" w:beforeAutospacing="0" w:after="150" w:afterAutospacing="0"/>
                        <w:rPr>
                          <w:color w:val="333333"/>
                        </w:rPr>
                      </w:pPr>
                      <w:r>
                        <w:rPr>
                          <w:noProof/>
                        </w:rPr>
                        <w:drawing>
                          <wp:inline distT="0" distB="0" distL="0" distR="0" wp14:anchorId="1A53AECD" wp14:editId="16F7D1EF">
                            <wp:extent cx="2637861" cy="1327868"/>
                            <wp:effectExtent l="0" t="0" r="0" b="5715"/>
                            <wp:docPr id="20" name="Resim 20" descr="FATİH'İN İSTANBUL HALKINA HOŞGÖRÜS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İH'İN İSTANBUL HALKINA HOŞGÖRÜSÜ ile ilgili görsel sonuc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3954" cy="1330935"/>
                                    </a:xfrm>
                                    <a:prstGeom prst="rect">
                                      <a:avLst/>
                                    </a:prstGeom>
                                    <a:noFill/>
                                    <a:ln>
                                      <a:noFill/>
                                    </a:ln>
                                  </pic:spPr>
                                </pic:pic>
                              </a:graphicData>
                            </a:graphic>
                          </wp:inline>
                        </w:drawing>
                      </w:r>
                      <w:r w:rsidRPr="00E03295">
                        <w:rPr>
                          <w:color w:val="333333"/>
                        </w:rPr>
                        <w:t>İnsanlara:</w:t>
                      </w:r>
                      <w:r w:rsidRPr="00E03295">
                        <w:rPr>
                          <w:color w:val="333333"/>
                        </w:rPr>
                        <w:t xml:space="preserve"> " Dinin </w:t>
                      </w:r>
                      <w:r w:rsidRPr="00E03295">
                        <w:rPr>
                          <w:color w:val="333333"/>
                        </w:rPr>
                        <w:t>nedir?</w:t>
                      </w:r>
                      <w:r w:rsidRPr="00E03295">
                        <w:rPr>
                          <w:color w:val="333333"/>
                        </w:rPr>
                        <w:t xml:space="preserve"> Namaz kılıyor </w:t>
                      </w:r>
                      <w:r w:rsidRPr="00E03295">
                        <w:rPr>
                          <w:color w:val="333333"/>
                        </w:rPr>
                        <w:t>musun?</w:t>
                      </w:r>
                      <w:r w:rsidRPr="00E03295">
                        <w:rPr>
                          <w:color w:val="333333"/>
                        </w:rPr>
                        <w:t xml:space="preserve"> Oruç tutuyor </w:t>
                      </w:r>
                      <w:r w:rsidRPr="00E03295">
                        <w:rPr>
                          <w:color w:val="333333"/>
                        </w:rPr>
                        <w:t>musun?</w:t>
                      </w:r>
                      <w:r w:rsidRPr="00E03295">
                        <w:rPr>
                          <w:color w:val="333333"/>
                        </w:rPr>
                        <w:t xml:space="preserve"> " gibi Allah'ın soracağı soruları sormayın! </w:t>
                      </w:r>
                      <w:r w:rsidRPr="00E03295">
                        <w:rPr>
                          <w:color w:val="333333"/>
                        </w:rPr>
                        <w:t>İnsanlara:</w:t>
                      </w:r>
                      <w:r w:rsidRPr="00E03295">
                        <w:rPr>
                          <w:color w:val="333333"/>
                        </w:rPr>
                        <w:t xml:space="preserve"> " Aç </w:t>
                      </w:r>
                      <w:r w:rsidRPr="00E03295">
                        <w:rPr>
                          <w:color w:val="333333"/>
                        </w:rPr>
                        <w:t>mısınız?</w:t>
                      </w:r>
                      <w:r w:rsidRPr="00E03295">
                        <w:rPr>
                          <w:color w:val="333333"/>
                        </w:rPr>
                        <w:t xml:space="preserve"> Bir şeye ihtiyacınız var </w:t>
                      </w:r>
                      <w:r w:rsidRPr="00E03295">
                        <w:rPr>
                          <w:color w:val="333333"/>
                        </w:rPr>
                        <w:t>mıdır?</w:t>
                      </w:r>
                      <w:r w:rsidRPr="00E03295">
                        <w:rPr>
                          <w:color w:val="333333"/>
                        </w:rPr>
                        <w:t xml:space="preserve"> Bir sorunun var </w:t>
                      </w:r>
                      <w:r w:rsidRPr="00E03295">
                        <w:rPr>
                          <w:color w:val="333333"/>
                        </w:rPr>
                        <w:t>mı?</w:t>
                      </w:r>
                      <w:r w:rsidRPr="00E03295">
                        <w:rPr>
                          <w:color w:val="333333"/>
                        </w:rPr>
                        <w:t xml:space="preserve"> " gibi kulun kula soracağı sorun.</w:t>
                      </w:r>
                    </w:p>
                    <w:p w:rsidR="00E03295" w:rsidRDefault="00E03295" w:rsidP="00E03295">
                      <w:pPr>
                        <w:pStyle w:val="NormalWeb"/>
                        <w:shd w:val="clear" w:color="auto" w:fill="FFFFFF"/>
                        <w:spacing w:before="0" w:beforeAutospacing="0" w:after="150" w:afterAutospacing="0"/>
                        <w:rPr>
                          <w:b/>
                          <w:color w:val="333333"/>
                        </w:rPr>
                      </w:pPr>
                      <w:r w:rsidRPr="00E03295">
                        <w:rPr>
                          <w:b/>
                          <w:color w:val="333333"/>
                        </w:rPr>
                        <w:t>10</w:t>
                      </w:r>
                      <w:r w:rsidRPr="00E03295">
                        <w:rPr>
                          <w:b/>
                          <w:color w:val="333333"/>
                        </w:rPr>
                        <w:t>- Fatih Sultan Mehmet</w:t>
                      </w:r>
                      <w:r w:rsidRPr="00E03295">
                        <w:rPr>
                          <w:b/>
                          <w:color w:val="333333"/>
                        </w:rPr>
                        <w:t>’in fikirlerini yansıttığı bu sözlerin Osmanlının hangi politikasını yansıttığı söylenebilir?</w:t>
                      </w:r>
                    </w:p>
                    <w:p w:rsidR="00E03295" w:rsidRDefault="00E03295" w:rsidP="00E03295">
                      <w:pPr>
                        <w:pStyle w:val="NormalWeb"/>
                        <w:shd w:val="clear" w:color="auto" w:fill="FFFFFF"/>
                        <w:spacing w:before="0" w:beforeAutospacing="0" w:after="150" w:afterAutospacing="0"/>
                        <w:rPr>
                          <w:b/>
                          <w:color w:val="333333"/>
                        </w:rPr>
                      </w:pPr>
                      <w:r>
                        <w:rPr>
                          <w:b/>
                          <w:color w:val="333333"/>
                        </w:rPr>
                        <w:t xml:space="preserve">A) İskân politikası </w:t>
                      </w:r>
                    </w:p>
                    <w:p w:rsidR="00E03295" w:rsidRDefault="00E03295" w:rsidP="00E03295">
                      <w:pPr>
                        <w:pStyle w:val="NormalWeb"/>
                        <w:shd w:val="clear" w:color="auto" w:fill="FFFFFF"/>
                        <w:spacing w:before="0" w:beforeAutospacing="0" w:after="150" w:afterAutospacing="0"/>
                        <w:rPr>
                          <w:b/>
                          <w:color w:val="333333"/>
                        </w:rPr>
                      </w:pPr>
                      <w:r>
                        <w:rPr>
                          <w:b/>
                          <w:color w:val="333333"/>
                        </w:rPr>
                        <w:t>B) Tımar Sistemi</w:t>
                      </w:r>
                    </w:p>
                    <w:p w:rsidR="00E03295" w:rsidRDefault="00E03295" w:rsidP="00E03295">
                      <w:pPr>
                        <w:pStyle w:val="NormalWeb"/>
                        <w:shd w:val="clear" w:color="auto" w:fill="FFFFFF"/>
                        <w:spacing w:before="0" w:beforeAutospacing="0" w:after="150" w:afterAutospacing="0"/>
                        <w:rPr>
                          <w:b/>
                          <w:color w:val="333333"/>
                        </w:rPr>
                      </w:pPr>
                      <w:r>
                        <w:rPr>
                          <w:b/>
                          <w:color w:val="333333"/>
                        </w:rPr>
                        <w:t xml:space="preserve">C) </w:t>
                      </w:r>
                      <w:proofErr w:type="spellStart"/>
                      <w:r>
                        <w:rPr>
                          <w:b/>
                          <w:color w:val="333333"/>
                        </w:rPr>
                        <w:t>İstimalet</w:t>
                      </w:r>
                      <w:proofErr w:type="spellEnd"/>
                      <w:r>
                        <w:rPr>
                          <w:b/>
                          <w:color w:val="333333"/>
                        </w:rPr>
                        <w:t xml:space="preserve"> politikası</w:t>
                      </w:r>
                    </w:p>
                    <w:p w:rsidR="00E03295" w:rsidRPr="00E03295" w:rsidRDefault="00E03295" w:rsidP="00E03295">
                      <w:pPr>
                        <w:pStyle w:val="NormalWeb"/>
                        <w:shd w:val="clear" w:color="auto" w:fill="FFFFFF"/>
                        <w:spacing w:before="0" w:beforeAutospacing="0" w:after="150" w:afterAutospacing="0"/>
                        <w:rPr>
                          <w:b/>
                          <w:color w:val="333333"/>
                        </w:rPr>
                      </w:pPr>
                      <w:r>
                        <w:rPr>
                          <w:b/>
                          <w:color w:val="333333"/>
                        </w:rPr>
                        <w:t>D) Devşirme sistemi</w:t>
                      </w:r>
                    </w:p>
                    <w:p w:rsidR="00E03295" w:rsidRPr="00E03295" w:rsidRDefault="00E03295" w:rsidP="00E03295">
                      <w:pPr>
                        <w:pStyle w:val="NormalWeb"/>
                        <w:shd w:val="clear" w:color="auto" w:fill="FFFFFF"/>
                        <w:spacing w:before="0" w:beforeAutospacing="0" w:after="150" w:afterAutospacing="0"/>
                        <w:rPr>
                          <w:color w:val="333333"/>
                        </w:rPr>
                      </w:pPr>
                    </w:p>
                    <w:p w:rsidR="00E03295" w:rsidRDefault="00E03295"/>
                  </w:txbxContent>
                </v:textbox>
                <w10:wrap type="square"/>
              </v:shape>
            </w:pict>
          </mc:Fallback>
        </mc:AlternateContent>
      </w:r>
      <w:r w:rsidR="00F975F3" w:rsidRPr="00F975F3">
        <w:rPr>
          <w:rFonts w:ascii="Times New Roman" w:eastAsia="ArialMT"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151075</wp:posOffset>
                </wp:positionV>
                <wp:extent cx="2496185" cy="2623820"/>
                <wp:effectExtent l="0" t="0" r="18415" b="2413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623931"/>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975F3" w:rsidRDefault="008C4662">
                            <w:r w:rsidRPr="008C4662">
                              <w:rPr>
                                <w:b/>
                              </w:rPr>
                              <w:t>(1)</w:t>
                            </w:r>
                            <w:r>
                              <w:t xml:space="preserve"> </w:t>
                            </w:r>
                            <w:proofErr w:type="spellStart"/>
                            <w:r w:rsidR="00F975F3" w:rsidRPr="00F975F3">
                              <w:t>Memlüklerin</w:t>
                            </w:r>
                            <w:proofErr w:type="spellEnd"/>
                            <w:r w:rsidR="00F975F3" w:rsidRPr="00F975F3">
                              <w:t xml:space="preserve"> Şah İsmail ile ittifak yapması ve I. Selim’in Baharat yolunu ele geçirme isteği üzerine Osmanlı ordusu 1516’da Mısır seferine çıktı. </w:t>
                            </w:r>
                            <w:r w:rsidRPr="008C4662">
                              <w:rPr>
                                <w:b/>
                              </w:rPr>
                              <w:t>(2)</w:t>
                            </w:r>
                            <w:r>
                              <w:t xml:space="preserve"> </w:t>
                            </w:r>
                            <w:r w:rsidR="00F975F3" w:rsidRPr="00F975F3">
                              <w:t xml:space="preserve">Osmanlı Devleti 1516’da </w:t>
                            </w:r>
                            <w:proofErr w:type="spellStart"/>
                            <w:r w:rsidR="00F975F3" w:rsidRPr="00F975F3">
                              <w:t>Mercidabık</w:t>
                            </w:r>
                            <w:proofErr w:type="spellEnd"/>
                            <w:r w:rsidR="00F975F3" w:rsidRPr="00F975F3">
                              <w:t xml:space="preserve"> ve 1517’de </w:t>
                            </w:r>
                            <w:proofErr w:type="spellStart"/>
                            <w:r w:rsidR="00F975F3" w:rsidRPr="00F975F3">
                              <w:t>Ridaniye</w:t>
                            </w:r>
                            <w:proofErr w:type="spellEnd"/>
                            <w:r w:rsidR="00F975F3" w:rsidRPr="00F975F3">
                              <w:t xml:space="preserve"> Savaşı’nda </w:t>
                            </w:r>
                            <w:proofErr w:type="spellStart"/>
                            <w:r w:rsidR="00F975F3" w:rsidRPr="00F975F3">
                              <w:t>Memlük</w:t>
                            </w:r>
                            <w:proofErr w:type="spellEnd"/>
                            <w:r w:rsidR="00F975F3" w:rsidRPr="00F975F3">
                              <w:t xml:space="preserve"> ordusunu yendi. </w:t>
                            </w:r>
                            <w:r w:rsidRPr="008C4662">
                              <w:rPr>
                                <w:b/>
                              </w:rPr>
                              <w:t>(3)</w:t>
                            </w:r>
                            <w:r>
                              <w:t xml:space="preserve"> </w:t>
                            </w:r>
                            <w:r w:rsidR="00F975F3" w:rsidRPr="00F975F3">
                              <w:t>Böylece Mısır toprakları Osmanlı Devleti’ne katıldı.</w:t>
                            </w:r>
                            <w:r>
                              <w:t xml:space="preserve"> </w:t>
                            </w:r>
                            <w:r w:rsidRPr="008C4662">
                              <w:rPr>
                                <w:b/>
                              </w:rPr>
                              <w:t>(4)</w:t>
                            </w:r>
                            <w:r w:rsidR="00F975F3" w:rsidRPr="00F975F3">
                              <w:t xml:space="preserve"> Baharat yolunun önemli bir bölümü Türklerin eline geçti.</w:t>
                            </w:r>
                            <w:r>
                              <w:t xml:space="preserve"> </w:t>
                            </w:r>
                            <w:r w:rsidRPr="008C4662">
                              <w:rPr>
                                <w:b/>
                              </w:rPr>
                              <w:t>(5)</w:t>
                            </w:r>
                            <w:r w:rsidR="00F975F3" w:rsidRPr="00F975F3">
                              <w:t xml:space="preserve"> Hazreti Muhammed (</w:t>
                            </w:r>
                            <w:proofErr w:type="spellStart"/>
                            <w:r w:rsidR="00F975F3" w:rsidRPr="00F975F3">
                              <w:t>Sallallahü</w:t>
                            </w:r>
                            <w:proofErr w:type="spellEnd"/>
                            <w:r w:rsidR="00F975F3" w:rsidRPr="00F975F3">
                              <w:t xml:space="preserve"> aleyhi ve </w:t>
                            </w:r>
                            <w:proofErr w:type="spellStart"/>
                            <w:r w:rsidR="00F975F3" w:rsidRPr="00F975F3">
                              <w:t>sellem</w:t>
                            </w:r>
                            <w:proofErr w:type="spellEnd"/>
                            <w:r w:rsidR="00F975F3" w:rsidRPr="00F975F3">
                              <w:t>) ve yakınlarının eşyalarından oluşan Kutsal Emanetler, İstanbul’a getirildi.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1.9pt;width:196.55pt;height:206.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" fillcolor="white [3201]" strokecolor="#ffc000 [3207]" strokeweight="1pt">
                <v:textbox>
                  <w:txbxContent>
                    <w:p w:rsidR="00F975F3" w:rsidRDefault="008C4662">
                      <w:r w:rsidRPr="008C4662">
                        <w:rPr>
                          <w:b/>
                        </w:rPr>
                        <w:t>(1)</w:t>
                      </w:r>
                      <w:r>
                        <w:t xml:space="preserve"> </w:t>
                      </w:r>
                      <w:proofErr w:type="spellStart"/>
                      <w:r w:rsidR="00F975F3" w:rsidRPr="00F975F3">
                        <w:t>Memlüklerin</w:t>
                      </w:r>
                      <w:proofErr w:type="spellEnd"/>
                      <w:r w:rsidR="00F975F3" w:rsidRPr="00F975F3">
                        <w:t xml:space="preserve"> Şah İsmail ile ittifak yapması ve I. Selim’in Baharat yolunu ele geçirme isteği üzerine Osmanlı ordusu 1516’da Mısır seferine çıktı. </w:t>
                      </w:r>
                      <w:r w:rsidRPr="008C4662">
                        <w:rPr>
                          <w:b/>
                        </w:rPr>
                        <w:t>(2)</w:t>
                      </w:r>
                      <w:r>
                        <w:t xml:space="preserve"> </w:t>
                      </w:r>
                      <w:r w:rsidR="00F975F3" w:rsidRPr="00F975F3">
                        <w:t xml:space="preserve">Osmanlı Devleti 1516’da </w:t>
                      </w:r>
                      <w:proofErr w:type="spellStart"/>
                      <w:r w:rsidR="00F975F3" w:rsidRPr="00F975F3">
                        <w:t>Mercidabık</w:t>
                      </w:r>
                      <w:proofErr w:type="spellEnd"/>
                      <w:r w:rsidR="00F975F3" w:rsidRPr="00F975F3">
                        <w:t xml:space="preserve"> ve 1517’de </w:t>
                      </w:r>
                      <w:proofErr w:type="spellStart"/>
                      <w:r w:rsidR="00F975F3" w:rsidRPr="00F975F3">
                        <w:t>Ridaniye</w:t>
                      </w:r>
                      <w:proofErr w:type="spellEnd"/>
                      <w:r w:rsidR="00F975F3" w:rsidRPr="00F975F3">
                        <w:t xml:space="preserve"> Savaşı’nda </w:t>
                      </w:r>
                      <w:proofErr w:type="spellStart"/>
                      <w:r w:rsidR="00F975F3" w:rsidRPr="00F975F3">
                        <w:t>Memlük</w:t>
                      </w:r>
                      <w:proofErr w:type="spellEnd"/>
                      <w:r w:rsidR="00F975F3" w:rsidRPr="00F975F3">
                        <w:t xml:space="preserve"> ordusunu yendi. </w:t>
                      </w:r>
                      <w:r w:rsidRPr="008C4662">
                        <w:rPr>
                          <w:b/>
                        </w:rPr>
                        <w:t>(3)</w:t>
                      </w:r>
                      <w:r>
                        <w:t xml:space="preserve"> </w:t>
                      </w:r>
                      <w:r w:rsidR="00F975F3" w:rsidRPr="00F975F3">
                        <w:t>Böylece Mısır toprakları Osmanlı Devleti’ne katıldı.</w:t>
                      </w:r>
                      <w:r>
                        <w:t xml:space="preserve"> </w:t>
                      </w:r>
                      <w:r w:rsidRPr="008C4662">
                        <w:rPr>
                          <w:b/>
                        </w:rPr>
                        <w:t>(4)</w:t>
                      </w:r>
                      <w:r w:rsidR="00F975F3" w:rsidRPr="00F975F3">
                        <w:t xml:space="preserve"> Baharat yolunun önemli bir bölümü Türklerin eline geçti.</w:t>
                      </w:r>
                      <w:r>
                        <w:t xml:space="preserve"> </w:t>
                      </w:r>
                      <w:r w:rsidRPr="008C4662">
                        <w:rPr>
                          <w:b/>
                        </w:rPr>
                        <w:t>(5)</w:t>
                      </w:r>
                      <w:r w:rsidR="00F975F3" w:rsidRPr="00F975F3">
                        <w:t xml:space="preserve"> Hazreti Muhammed (</w:t>
                      </w:r>
                      <w:proofErr w:type="spellStart"/>
                      <w:r w:rsidR="00F975F3" w:rsidRPr="00F975F3">
                        <w:t>Sallallahü</w:t>
                      </w:r>
                      <w:proofErr w:type="spellEnd"/>
                      <w:r w:rsidR="00F975F3" w:rsidRPr="00F975F3">
                        <w:t xml:space="preserve"> aleyhi ve </w:t>
                      </w:r>
                      <w:proofErr w:type="spellStart"/>
                      <w:r w:rsidR="00F975F3" w:rsidRPr="00F975F3">
                        <w:t>sellem</w:t>
                      </w:r>
                      <w:proofErr w:type="spellEnd"/>
                      <w:r w:rsidR="00F975F3" w:rsidRPr="00F975F3">
                        <w:t>) ve yakınlarının eşyalarından oluşan Kutsal Emanetler, İstanbul’a getirildi.</w:t>
                      </w:r>
                    </w:p>
                  </w:txbxContent>
                </v:textbox>
                <w10:wrap type="square" anchorx="margin"/>
              </v:shape>
            </w:pict>
          </mc:Fallback>
        </mc:AlternateContent>
      </w:r>
    </w:p>
    <w:p w:rsidR="008C4662" w:rsidRDefault="008C4662" w:rsidP="008C4662">
      <w:pPr>
        <w:rPr>
          <w:rFonts w:ascii="Times New Roman" w:eastAsia="ArialMT" w:hAnsi="Times New Roman" w:cs="Times New Roman"/>
          <w:sz w:val="24"/>
          <w:szCs w:val="24"/>
        </w:rPr>
      </w:pPr>
    </w:p>
    <w:p w:rsidR="00803F07" w:rsidRPr="008C4662" w:rsidRDefault="00803F07"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Pr="008C4662" w:rsidRDefault="008C4662" w:rsidP="008C4662">
      <w:pPr>
        <w:rPr>
          <w:rFonts w:ascii="Times New Roman" w:eastAsia="ArialMT" w:hAnsi="Times New Roman" w:cs="Times New Roman"/>
          <w:sz w:val="24"/>
          <w:szCs w:val="24"/>
        </w:rPr>
      </w:pPr>
    </w:p>
    <w:p w:rsidR="008C4662" w:rsidRDefault="008C4662" w:rsidP="008C4662">
      <w:pPr>
        <w:rPr>
          <w:rFonts w:ascii="Times New Roman" w:eastAsia="ArialMT" w:hAnsi="Times New Roman" w:cs="Times New Roman"/>
          <w:sz w:val="24"/>
          <w:szCs w:val="24"/>
        </w:rPr>
        <w:sectPr w:rsidR="008C4662" w:rsidSect="006B0B85">
          <w:type w:val="continuous"/>
          <w:pgSz w:w="11906" w:h="16838"/>
          <w:pgMar w:top="1417" w:right="1417" w:bottom="1417" w:left="1417" w:header="708" w:footer="708" w:gutter="0"/>
          <w:cols w:space="708"/>
          <w:docGrid w:linePitch="360"/>
        </w:sectPr>
      </w:pPr>
    </w:p>
    <w:p w:rsidR="008C4662" w:rsidRPr="008C4662" w:rsidRDefault="00803F07" w:rsidP="008C4662">
      <w:pPr>
        <w:rPr>
          <w:rFonts w:ascii="Times New Roman" w:eastAsia="ArialMT" w:hAnsi="Times New Roman" w:cs="Times New Roman"/>
          <w:b/>
          <w:sz w:val="24"/>
          <w:szCs w:val="24"/>
        </w:rPr>
      </w:pPr>
      <w:r>
        <w:rPr>
          <w:rFonts w:ascii="Times New Roman" w:eastAsia="ArialMT" w:hAnsi="Times New Roman" w:cs="Times New Roman"/>
          <w:b/>
          <w:sz w:val="24"/>
          <w:szCs w:val="24"/>
        </w:rPr>
        <w:t>9-</w:t>
      </w:r>
      <w:r w:rsidR="008C4662" w:rsidRPr="008C4662">
        <w:rPr>
          <w:rFonts w:ascii="Times New Roman" w:eastAsia="ArialMT" w:hAnsi="Times New Roman" w:cs="Times New Roman"/>
          <w:b/>
          <w:sz w:val="24"/>
          <w:szCs w:val="24"/>
        </w:rPr>
        <w:t>Yukarıda verilen numaralandırılmış bölümlerden hangisi Mısır’ın fethinin Osmanlıya ekonomik kazanım sağladığını ifade eder?</w:t>
      </w:r>
    </w:p>
    <w:p w:rsidR="008C4662" w:rsidRDefault="008C4662" w:rsidP="008C4662">
      <w:pPr>
        <w:rPr>
          <w:rFonts w:ascii="Times New Roman" w:eastAsia="ArialMT" w:hAnsi="Times New Roman" w:cs="Times New Roman"/>
          <w:sz w:val="24"/>
          <w:szCs w:val="24"/>
        </w:rPr>
        <w:sectPr w:rsidR="008C4662" w:rsidSect="008C4662">
          <w:type w:val="continuous"/>
          <w:pgSz w:w="11906" w:h="16838"/>
          <w:pgMar w:top="1417" w:right="1417" w:bottom="1417" w:left="1417" w:header="708" w:footer="708" w:gutter="0"/>
          <w:cols w:num="2" w:space="708"/>
          <w:docGrid w:linePitch="360"/>
        </w:sectPr>
      </w:pPr>
    </w:p>
    <w:p w:rsidR="008C4662" w:rsidRDefault="00803F07" w:rsidP="008C4662">
      <w:pPr>
        <w:rPr>
          <w:rFonts w:ascii="Times New Roman" w:eastAsia="ArialMT" w:hAnsi="Times New Roman" w:cs="Times New Roman"/>
          <w:sz w:val="24"/>
          <w:szCs w:val="24"/>
        </w:rPr>
      </w:pPr>
      <w:r>
        <w:rPr>
          <w:rFonts w:ascii="Times New Roman" w:eastAsia="ArialMT" w:hAnsi="Times New Roman" w:cs="Times New Roman"/>
          <w:sz w:val="24"/>
          <w:szCs w:val="24"/>
        </w:rPr>
        <w:t>A) 1        B) 2         C) 4        D) 5</w:t>
      </w:r>
    </w:p>
    <w:p w:rsidR="00803F07" w:rsidRDefault="00803F07" w:rsidP="008C4662">
      <w:pPr>
        <w:rPr>
          <w:rFonts w:ascii="Times New Roman" w:eastAsia="ArialMT" w:hAnsi="Times New Roman" w:cs="Times New Roman"/>
          <w:sz w:val="24"/>
          <w:szCs w:val="24"/>
        </w:rPr>
      </w:pPr>
      <w:bookmarkStart w:id="0" w:name="_GoBack"/>
      <w:bookmarkEnd w:id="0"/>
    </w:p>
    <w:p w:rsidR="00803F07" w:rsidRDefault="00803F07" w:rsidP="008C4662">
      <w:pPr>
        <w:rPr>
          <w:rFonts w:ascii="Times New Roman" w:eastAsia="ArialMT" w:hAnsi="Times New Roman" w:cs="Times New Roman"/>
          <w:sz w:val="24"/>
          <w:szCs w:val="24"/>
        </w:rPr>
      </w:pPr>
    </w:p>
    <w:p w:rsidR="00803F07" w:rsidRDefault="00803F07" w:rsidP="008C4662">
      <w:pPr>
        <w:rPr>
          <w:rFonts w:ascii="Times New Roman" w:eastAsia="ArialMT" w:hAnsi="Times New Roman" w:cs="Times New Roman"/>
          <w:sz w:val="24"/>
          <w:szCs w:val="24"/>
        </w:rPr>
      </w:pPr>
    </w:p>
    <w:p w:rsidR="00803F07" w:rsidRDefault="00803F07" w:rsidP="008C4662">
      <w:pPr>
        <w:rPr>
          <w:rFonts w:ascii="Times New Roman" w:eastAsia="ArialMT" w:hAnsi="Times New Roman" w:cs="Times New Roman"/>
          <w:sz w:val="24"/>
          <w:szCs w:val="24"/>
        </w:rPr>
      </w:pPr>
    </w:p>
    <w:p w:rsidR="00803F07" w:rsidRDefault="00803F07" w:rsidP="008C4662">
      <w:pPr>
        <w:rPr>
          <w:rFonts w:ascii="Times New Roman" w:eastAsia="ArialMT" w:hAnsi="Times New Roman" w:cs="Times New Roman"/>
          <w:sz w:val="24"/>
          <w:szCs w:val="24"/>
        </w:rPr>
      </w:pPr>
    </w:p>
    <w:p w:rsidR="00803F07" w:rsidRDefault="00803F07" w:rsidP="008C4662">
      <w:pPr>
        <w:rPr>
          <w:rFonts w:ascii="Times New Roman" w:eastAsia="ArialMT" w:hAnsi="Times New Roman" w:cs="Times New Roman"/>
          <w:sz w:val="24"/>
          <w:szCs w:val="24"/>
        </w:rPr>
      </w:pPr>
    </w:p>
    <w:p w:rsidR="00803F07" w:rsidRPr="008C4662" w:rsidRDefault="00803F07" w:rsidP="008C4662">
      <w:pPr>
        <w:rPr>
          <w:rFonts w:ascii="Times New Roman" w:eastAsia="ArialMT" w:hAnsi="Times New Roman" w:cs="Times New Roman"/>
          <w:sz w:val="24"/>
          <w:szCs w:val="24"/>
        </w:rPr>
        <w:sectPr w:rsidR="00803F07" w:rsidRPr="008C4662" w:rsidSect="006B0B85">
          <w:type w:val="continuous"/>
          <w:pgSz w:w="11906" w:h="16838"/>
          <w:pgMar w:top="1417" w:right="1417" w:bottom="1417" w:left="1417" w:header="708" w:footer="708" w:gutter="0"/>
          <w:cols w:space="708"/>
          <w:docGrid w:linePitch="360"/>
        </w:sectPr>
      </w:pPr>
    </w:p>
    <w:p w:rsidR="00F975F3" w:rsidRDefault="00F975F3" w:rsidP="006B0B85">
      <w:pPr>
        <w:autoSpaceDE w:val="0"/>
        <w:autoSpaceDN w:val="0"/>
        <w:adjustRightInd w:val="0"/>
        <w:spacing w:after="0" w:line="240" w:lineRule="auto"/>
        <w:jc w:val="both"/>
        <w:rPr>
          <w:rFonts w:ascii="Times New Roman" w:eastAsia="ArialMT" w:hAnsi="Times New Roman" w:cs="Times New Roman"/>
          <w:sz w:val="24"/>
          <w:szCs w:val="24"/>
        </w:rPr>
      </w:pPr>
    </w:p>
    <w:p w:rsidR="00D32B76" w:rsidRDefault="00D32B76" w:rsidP="00EB523E">
      <w:pPr>
        <w:tabs>
          <w:tab w:val="left" w:pos="1755"/>
        </w:tabs>
        <w:spacing w:after="0"/>
        <w:rPr>
          <w:rFonts w:ascii="Times New Roman" w:hAnsi="Times New Roman" w:cs="Times New Roman"/>
          <w:sz w:val="24"/>
          <w:szCs w:val="24"/>
        </w:rPr>
        <w:sectPr w:rsidR="00D32B76">
          <w:pgSz w:w="11906" w:h="16838"/>
          <w:pgMar w:top="1417" w:right="1417" w:bottom="1417" w:left="1417" w:header="708" w:footer="708" w:gutter="0"/>
          <w:cols w:space="708"/>
          <w:docGrid w:linePitch="360"/>
        </w:sectPr>
      </w:pPr>
    </w:p>
    <w:p w:rsidR="00AF316B" w:rsidRDefault="00AF316B" w:rsidP="00AF316B">
      <w:pPr>
        <w:spacing w:after="0"/>
        <w:rPr>
          <w:rFonts w:ascii="Times New Roman" w:hAnsi="Times New Roman" w:cs="Times New Roman"/>
          <w:sz w:val="24"/>
          <w:szCs w:val="24"/>
        </w:rPr>
      </w:pPr>
    </w:p>
    <w:p w:rsidR="00AF316B" w:rsidRDefault="00AF316B" w:rsidP="00AF316B">
      <w:pPr>
        <w:spacing w:after="0"/>
        <w:rPr>
          <w:rFonts w:ascii="Times New Roman" w:hAnsi="Times New Roman" w:cs="Times New Roman"/>
          <w:sz w:val="24"/>
          <w:szCs w:val="24"/>
        </w:rPr>
        <w:sectPr w:rsidR="00AF316B" w:rsidSect="00AF316B">
          <w:type w:val="continuous"/>
          <w:pgSz w:w="11906" w:h="16838"/>
          <w:pgMar w:top="1417" w:right="1417" w:bottom="1417" w:left="1417" w:header="708" w:footer="708" w:gutter="0"/>
          <w:cols w:num="2" w:space="708"/>
          <w:docGrid w:linePitch="360"/>
        </w:sectPr>
      </w:pPr>
    </w:p>
    <w:p w:rsidR="00AF316B" w:rsidRDefault="00AF316B" w:rsidP="00EB523E">
      <w:pPr>
        <w:tabs>
          <w:tab w:val="left" w:pos="1755"/>
        </w:tabs>
        <w:spacing w:after="0"/>
        <w:rPr>
          <w:rFonts w:ascii="Times New Roman" w:hAnsi="Times New Roman" w:cs="Times New Roman"/>
          <w:sz w:val="24"/>
          <w:szCs w:val="24"/>
        </w:rPr>
        <w:sectPr w:rsidR="00AF316B" w:rsidSect="00D32B76">
          <w:type w:val="continuous"/>
          <w:pgSz w:w="11906" w:h="16838"/>
          <w:pgMar w:top="1417" w:right="1417" w:bottom="1417" w:left="1417" w:header="708" w:footer="708" w:gutter="0"/>
          <w:cols w:space="708"/>
          <w:docGrid w:linePitch="360"/>
        </w:sectPr>
      </w:pPr>
    </w:p>
    <w:p w:rsidR="00C32174" w:rsidRPr="00EB523E" w:rsidRDefault="00C32174" w:rsidP="00EB523E">
      <w:pPr>
        <w:tabs>
          <w:tab w:val="left" w:pos="1755"/>
        </w:tabs>
        <w:spacing w:after="0"/>
        <w:rPr>
          <w:rFonts w:ascii="Times New Roman" w:hAnsi="Times New Roman" w:cs="Times New Roman"/>
          <w:sz w:val="24"/>
          <w:szCs w:val="24"/>
        </w:rPr>
      </w:pPr>
    </w:p>
    <w:sectPr w:rsidR="00C32174" w:rsidRPr="00EB523E" w:rsidSect="00D32B7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AF" w:rsidRDefault="00935EAF" w:rsidP="005923AC">
      <w:pPr>
        <w:spacing w:after="0" w:line="240" w:lineRule="auto"/>
      </w:pPr>
      <w:r>
        <w:separator/>
      </w:r>
    </w:p>
  </w:endnote>
  <w:endnote w:type="continuationSeparator" w:id="0">
    <w:p w:rsidR="00935EAF" w:rsidRDefault="00935EAF" w:rsidP="0059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5" w:usb1="08070000" w:usb2="00000010" w:usb3="00000000" w:csb0="00020010"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3AC" w:rsidRDefault="005923AC">
    <w:pPr>
      <w:pStyle w:val="AltBilgi"/>
    </w:pPr>
    <w:r>
      <w:t>Tüm hakkı tarafıma aittir.            Daha fazlası için İNSTAGRAM @</w:t>
    </w:r>
    <w:proofErr w:type="spellStart"/>
    <w:r>
      <w:t>sosyalbilgilerdefterim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AF" w:rsidRDefault="00935EAF" w:rsidP="005923AC">
      <w:pPr>
        <w:spacing w:after="0" w:line="240" w:lineRule="auto"/>
      </w:pPr>
      <w:r>
        <w:separator/>
      </w:r>
    </w:p>
  </w:footnote>
  <w:footnote w:type="continuationSeparator" w:id="0">
    <w:p w:rsidR="00935EAF" w:rsidRDefault="00935EAF" w:rsidP="00592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495F"/>
    <w:multiLevelType w:val="hybridMultilevel"/>
    <w:tmpl w:val="2110AC0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41"/>
    <w:rsid w:val="00023455"/>
    <w:rsid w:val="00275141"/>
    <w:rsid w:val="00393298"/>
    <w:rsid w:val="003C360A"/>
    <w:rsid w:val="003E348B"/>
    <w:rsid w:val="004243CB"/>
    <w:rsid w:val="004313B9"/>
    <w:rsid w:val="005923AC"/>
    <w:rsid w:val="00631F0F"/>
    <w:rsid w:val="006B0B85"/>
    <w:rsid w:val="00803F07"/>
    <w:rsid w:val="008C4662"/>
    <w:rsid w:val="00935EAF"/>
    <w:rsid w:val="00A50377"/>
    <w:rsid w:val="00AF316B"/>
    <w:rsid w:val="00B47F28"/>
    <w:rsid w:val="00C32174"/>
    <w:rsid w:val="00D32B76"/>
    <w:rsid w:val="00D7272C"/>
    <w:rsid w:val="00E03295"/>
    <w:rsid w:val="00EA4315"/>
    <w:rsid w:val="00EB523E"/>
    <w:rsid w:val="00F80FF7"/>
    <w:rsid w:val="00F97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FC34"/>
  <w15:chartTrackingRefBased/>
  <w15:docId w15:val="{A777FE3C-B3C7-4C44-A005-79F08380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48B"/>
    <w:pPr>
      <w:ind w:left="720"/>
      <w:contextualSpacing/>
    </w:pPr>
  </w:style>
  <w:style w:type="paragraph" w:styleId="NormalWeb">
    <w:name w:val="Normal (Web)"/>
    <w:basedOn w:val="Normal"/>
    <w:uiPriority w:val="99"/>
    <w:semiHidden/>
    <w:unhideWhenUsed/>
    <w:rsid w:val="00E032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923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3AC"/>
  </w:style>
  <w:style w:type="paragraph" w:styleId="AltBilgi">
    <w:name w:val="footer"/>
    <w:basedOn w:val="Normal"/>
    <w:link w:val="AltBilgiChar"/>
    <w:uiPriority w:val="99"/>
    <w:unhideWhenUsed/>
    <w:rsid w:val="005923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6.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footer" Target="footer1.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5BE09-68DD-4D17-B542-4DFFF56FBA89}"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tr-TR"/>
        </a:p>
      </dgm:t>
    </dgm:pt>
    <dgm:pt modelId="{31638DE3-32B1-409B-A200-7613EBD53198}">
      <dgm:prSet phldrT="[Metin]"/>
      <dgm:spPr/>
      <dgm:t>
        <a:bodyPr/>
        <a:lstStyle/>
        <a:p>
          <a:r>
            <a:rPr lang="tr-TR" b="0">
              <a:solidFill>
                <a:schemeClr val="tx1"/>
              </a:solidFill>
            </a:rPr>
            <a:t>Yazılı iletişim, sözcüklerin yazılı şekilde kullanıldığı bir iletişim türüdür.</a:t>
          </a:r>
        </a:p>
      </dgm:t>
    </dgm:pt>
    <dgm:pt modelId="{DE03AB5E-2BAB-4907-9836-312B30D35286}" type="parTrans" cxnId="{CEFC2816-74BF-4DD9-A409-B1B61980527F}">
      <dgm:prSet/>
      <dgm:spPr/>
      <dgm:t>
        <a:bodyPr/>
        <a:lstStyle/>
        <a:p>
          <a:endParaRPr lang="tr-TR"/>
        </a:p>
      </dgm:t>
    </dgm:pt>
    <dgm:pt modelId="{BBA04281-0D22-45AF-A33D-F5CFA0F9EC9D}" type="sibTrans" cxnId="{CEFC2816-74BF-4DD9-A409-B1B61980527F}">
      <dgm:prSet/>
      <dgm:spPr/>
      <dgm:t>
        <a:bodyPr/>
        <a:lstStyle/>
        <a:p>
          <a:endParaRPr lang="tr-TR"/>
        </a:p>
      </dgm:t>
    </dgm:pt>
    <dgm:pt modelId="{0EFB4862-C837-4960-884D-7F1CFBE81E9A}">
      <dgm:prSet phldrT="[Metin]"/>
      <dgm:spPr/>
      <dgm:t>
        <a:bodyPr/>
        <a:lstStyle/>
        <a:p>
          <a:r>
            <a:rPr lang="tr-TR" b="0">
              <a:solidFill>
                <a:schemeClr val="tx1"/>
              </a:solidFill>
            </a:rPr>
            <a:t>Sözsüz iletişim </a:t>
          </a:r>
          <a:r>
            <a:rPr lang="tr-TR" b="0" i="0">
              <a:solidFill>
                <a:schemeClr val="tx1"/>
              </a:solidFill>
            </a:rPr>
            <a:t>sözler yerine hareketlerin, jestlerin, mimiklerin bilgi aktardığı iletişim türüdür.</a:t>
          </a:r>
          <a:endParaRPr lang="tr-TR" b="0">
            <a:solidFill>
              <a:schemeClr val="tx1"/>
            </a:solidFill>
          </a:endParaRPr>
        </a:p>
      </dgm:t>
    </dgm:pt>
    <dgm:pt modelId="{903E2FFA-FACB-4412-A022-00B046E70494}" type="parTrans" cxnId="{ECA81613-465D-4FD6-8596-6690D827CEBC}">
      <dgm:prSet/>
      <dgm:spPr/>
      <dgm:t>
        <a:bodyPr/>
        <a:lstStyle/>
        <a:p>
          <a:endParaRPr lang="tr-TR"/>
        </a:p>
      </dgm:t>
    </dgm:pt>
    <dgm:pt modelId="{9813878B-C34A-4DE3-9B90-4B62F14E5D82}" type="sibTrans" cxnId="{ECA81613-465D-4FD6-8596-6690D827CEBC}">
      <dgm:prSet/>
      <dgm:spPr/>
      <dgm:t>
        <a:bodyPr/>
        <a:lstStyle/>
        <a:p>
          <a:endParaRPr lang="tr-TR"/>
        </a:p>
      </dgm:t>
    </dgm:pt>
    <dgm:pt modelId="{0F095DC4-B6D4-4BD7-B8B4-5DB77516084C}">
      <dgm:prSet phldrT="[Metin]"/>
      <dgm:spPr/>
      <dgm:t>
        <a:bodyPr/>
        <a:lstStyle/>
        <a:p>
          <a:r>
            <a:rPr lang="tr-TR" b="0">
              <a:solidFill>
                <a:schemeClr val="tx1"/>
              </a:solidFill>
            </a:rPr>
            <a:t>Sözlü iletişim, duygu ve düşüncelerimizin sözcüklerle aktarılmasıdır.</a:t>
          </a:r>
        </a:p>
      </dgm:t>
    </dgm:pt>
    <dgm:pt modelId="{707A57A5-1E29-4ED6-A38D-C03086C3C716}" type="sibTrans" cxnId="{697FFC98-3EE5-4DE6-BB12-A897EA2895A9}">
      <dgm:prSet/>
      <dgm:spPr/>
      <dgm:t>
        <a:bodyPr/>
        <a:lstStyle/>
        <a:p>
          <a:endParaRPr lang="tr-TR"/>
        </a:p>
      </dgm:t>
    </dgm:pt>
    <dgm:pt modelId="{D82CB781-6571-4F5A-8EEE-8CB9CCA3D0B1}" type="parTrans" cxnId="{697FFC98-3EE5-4DE6-BB12-A897EA2895A9}">
      <dgm:prSet/>
      <dgm:spPr/>
      <dgm:t>
        <a:bodyPr/>
        <a:lstStyle/>
        <a:p>
          <a:endParaRPr lang="tr-TR"/>
        </a:p>
      </dgm:t>
    </dgm:pt>
    <dgm:pt modelId="{37723E07-A0AE-4F6C-8E4E-C4BAF47F4505}" type="pres">
      <dgm:prSet presAssocID="{6CC5BE09-68DD-4D17-B542-4DFFF56FBA89}" presName="Name0" presStyleCnt="0">
        <dgm:presLayoutVars>
          <dgm:chMax val="7"/>
          <dgm:chPref val="7"/>
          <dgm:dir/>
        </dgm:presLayoutVars>
      </dgm:prSet>
      <dgm:spPr/>
    </dgm:pt>
    <dgm:pt modelId="{1702C501-9D72-4629-8FE3-A7764312D732}" type="pres">
      <dgm:prSet presAssocID="{6CC5BE09-68DD-4D17-B542-4DFFF56FBA89}" presName="Name1" presStyleCnt="0"/>
      <dgm:spPr/>
    </dgm:pt>
    <dgm:pt modelId="{74939C94-3372-403F-826E-FB1A412482A6}" type="pres">
      <dgm:prSet presAssocID="{6CC5BE09-68DD-4D17-B542-4DFFF56FBA89}" presName="cycle" presStyleCnt="0"/>
      <dgm:spPr/>
    </dgm:pt>
    <dgm:pt modelId="{9BF05BFA-4552-42D8-8856-139C27BDC34E}" type="pres">
      <dgm:prSet presAssocID="{6CC5BE09-68DD-4D17-B542-4DFFF56FBA89}" presName="srcNode" presStyleLbl="node1" presStyleIdx="0" presStyleCnt="3"/>
      <dgm:spPr/>
    </dgm:pt>
    <dgm:pt modelId="{41A08BCC-B782-44FF-9B17-33F905B0ADC7}" type="pres">
      <dgm:prSet presAssocID="{6CC5BE09-68DD-4D17-B542-4DFFF56FBA89}" presName="conn" presStyleLbl="parChTrans1D2" presStyleIdx="0" presStyleCnt="1"/>
      <dgm:spPr/>
    </dgm:pt>
    <dgm:pt modelId="{A90770C1-496B-409D-912F-C0D8BF118DC4}" type="pres">
      <dgm:prSet presAssocID="{6CC5BE09-68DD-4D17-B542-4DFFF56FBA89}" presName="extraNode" presStyleLbl="node1" presStyleIdx="0" presStyleCnt="3"/>
      <dgm:spPr/>
    </dgm:pt>
    <dgm:pt modelId="{7C3B0796-04F8-4087-98F1-ABEAF8EBFD2E}" type="pres">
      <dgm:prSet presAssocID="{6CC5BE09-68DD-4D17-B542-4DFFF56FBA89}" presName="dstNode" presStyleLbl="node1" presStyleIdx="0" presStyleCnt="3"/>
      <dgm:spPr/>
    </dgm:pt>
    <dgm:pt modelId="{0944A7D1-8130-45CD-AD8F-BA75321B3E0B}" type="pres">
      <dgm:prSet presAssocID="{0F095DC4-B6D4-4BD7-B8B4-5DB77516084C}" presName="text_1" presStyleLbl="node1" presStyleIdx="0" presStyleCnt="3">
        <dgm:presLayoutVars>
          <dgm:bulletEnabled val="1"/>
        </dgm:presLayoutVars>
      </dgm:prSet>
      <dgm:spPr/>
    </dgm:pt>
    <dgm:pt modelId="{8131C0D6-6BAF-4686-AD6E-A6D21BE79E3C}" type="pres">
      <dgm:prSet presAssocID="{0F095DC4-B6D4-4BD7-B8B4-5DB77516084C}" presName="accent_1" presStyleCnt="0"/>
      <dgm:spPr/>
    </dgm:pt>
    <dgm:pt modelId="{B071A7CA-5817-4FB1-B898-7DB0476B2F69}" type="pres">
      <dgm:prSet presAssocID="{0F095DC4-B6D4-4BD7-B8B4-5DB77516084C}" presName="accentRepeatNode" presStyleLbl="solidFgAcc1" presStyleIdx="0" presStyleCnt="3"/>
      <dgm:spPr/>
    </dgm:pt>
    <dgm:pt modelId="{47463FA7-86CC-4DD5-9183-FEAEE1A3FBB8}" type="pres">
      <dgm:prSet presAssocID="{31638DE3-32B1-409B-A200-7613EBD53198}" presName="text_2" presStyleLbl="node1" presStyleIdx="1" presStyleCnt="3">
        <dgm:presLayoutVars>
          <dgm:bulletEnabled val="1"/>
        </dgm:presLayoutVars>
      </dgm:prSet>
      <dgm:spPr/>
    </dgm:pt>
    <dgm:pt modelId="{22E2C059-7AB6-4CCB-B9FD-3FFDA7567F6A}" type="pres">
      <dgm:prSet presAssocID="{31638DE3-32B1-409B-A200-7613EBD53198}" presName="accent_2" presStyleCnt="0"/>
      <dgm:spPr/>
    </dgm:pt>
    <dgm:pt modelId="{BDE4D0C5-C346-4CA9-AD73-16D310F3BE42}" type="pres">
      <dgm:prSet presAssocID="{31638DE3-32B1-409B-A200-7613EBD53198}" presName="accentRepeatNode" presStyleLbl="solidFgAcc1" presStyleIdx="1" presStyleCnt="3" custLinFactNeighborX="-11173" custLinFactNeighborY="-4469"/>
      <dgm:spPr/>
    </dgm:pt>
    <dgm:pt modelId="{F266C2FC-65DD-4993-AA55-C32FC43528AB}" type="pres">
      <dgm:prSet presAssocID="{0EFB4862-C837-4960-884D-7F1CFBE81E9A}" presName="text_3" presStyleLbl="node1" presStyleIdx="2" presStyleCnt="3">
        <dgm:presLayoutVars>
          <dgm:bulletEnabled val="1"/>
        </dgm:presLayoutVars>
      </dgm:prSet>
      <dgm:spPr/>
    </dgm:pt>
    <dgm:pt modelId="{5BE01239-A67F-451D-9C0B-933A3D7254AC}" type="pres">
      <dgm:prSet presAssocID="{0EFB4862-C837-4960-884D-7F1CFBE81E9A}" presName="accent_3" presStyleCnt="0"/>
      <dgm:spPr/>
    </dgm:pt>
    <dgm:pt modelId="{EE57A257-6924-485C-9206-6B43279E98B5}" type="pres">
      <dgm:prSet presAssocID="{0EFB4862-C837-4960-884D-7F1CFBE81E9A}" presName="accentRepeatNode" presStyleLbl="solidFgAcc1" presStyleIdx="2" presStyleCnt="3"/>
      <dgm:spPr/>
    </dgm:pt>
  </dgm:ptLst>
  <dgm:cxnLst>
    <dgm:cxn modelId="{ECA81613-465D-4FD6-8596-6690D827CEBC}" srcId="{6CC5BE09-68DD-4D17-B542-4DFFF56FBA89}" destId="{0EFB4862-C837-4960-884D-7F1CFBE81E9A}" srcOrd="2" destOrd="0" parTransId="{903E2FFA-FACB-4412-A022-00B046E70494}" sibTransId="{9813878B-C34A-4DE3-9B90-4B62F14E5D82}"/>
    <dgm:cxn modelId="{CEFC2816-74BF-4DD9-A409-B1B61980527F}" srcId="{6CC5BE09-68DD-4D17-B542-4DFFF56FBA89}" destId="{31638DE3-32B1-409B-A200-7613EBD53198}" srcOrd="1" destOrd="0" parTransId="{DE03AB5E-2BAB-4907-9836-312B30D35286}" sibTransId="{BBA04281-0D22-45AF-A33D-F5CFA0F9EC9D}"/>
    <dgm:cxn modelId="{BDB06E46-D49E-436D-8853-0D66FBDBE976}" type="presOf" srcId="{707A57A5-1E29-4ED6-A38D-C03086C3C716}" destId="{41A08BCC-B782-44FF-9B17-33F905B0ADC7}" srcOrd="0" destOrd="0" presId="urn:microsoft.com/office/officeart/2008/layout/VerticalCurvedList"/>
    <dgm:cxn modelId="{290A994B-37A2-4201-B63F-A7E438DF49D7}" type="presOf" srcId="{0EFB4862-C837-4960-884D-7F1CFBE81E9A}" destId="{F266C2FC-65DD-4993-AA55-C32FC43528AB}" srcOrd="0" destOrd="0" presId="urn:microsoft.com/office/officeart/2008/layout/VerticalCurvedList"/>
    <dgm:cxn modelId="{697FFC98-3EE5-4DE6-BB12-A897EA2895A9}" srcId="{6CC5BE09-68DD-4D17-B542-4DFFF56FBA89}" destId="{0F095DC4-B6D4-4BD7-B8B4-5DB77516084C}" srcOrd="0" destOrd="0" parTransId="{D82CB781-6571-4F5A-8EEE-8CB9CCA3D0B1}" sibTransId="{707A57A5-1E29-4ED6-A38D-C03086C3C716}"/>
    <dgm:cxn modelId="{C5705D9D-16D7-49A0-958B-E57CA7E18D40}" type="presOf" srcId="{31638DE3-32B1-409B-A200-7613EBD53198}" destId="{47463FA7-86CC-4DD5-9183-FEAEE1A3FBB8}" srcOrd="0" destOrd="0" presId="urn:microsoft.com/office/officeart/2008/layout/VerticalCurvedList"/>
    <dgm:cxn modelId="{301977AD-EDDF-4934-A4B0-D0F9253170E7}" type="presOf" srcId="{0F095DC4-B6D4-4BD7-B8B4-5DB77516084C}" destId="{0944A7D1-8130-45CD-AD8F-BA75321B3E0B}" srcOrd="0" destOrd="0" presId="urn:microsoft.com/office/officeart/2008/layout/VerticalCurvedList"/>
    <dgm:cxn modelId="{CD9ADCB8-FA5A-474D-B16B-BF079CB0FCD0}" type="presOf" srcId="{6CC5BE09-68DD-4D17-B542-4DFFF56FBA89}" destId="{37723E07-A0AE-4F6C-8E4E-C4BAF47F4505}" srcOrd="0" destOrd="0" presId="urn:microsoft.com/office/officeart/2008/layout/VerticalCurvedList"/>
    <dgm:cxn modelId="{E8816D96-C60D-4679-999C-104F924436D2}" type="presParOf" srcId="{37723E07-A0AE-4F6C-8E4E-C4BAF47F4505}" destId="{1702C501-9D72-4629-8FE3-A7764312D732}" srcOrd="0" destOrd="0" presId="urn:microsoft.com/office/officeart/2008/layout/VerticalCurvedList"/>
    <dgm:cxn modelId="{6CC212F1-CF83-4E6F-A422-4F493FA09879}" type="presParOf" srcId="{1702C501-9D72-4629-8FE3-A7764312D732}" destId="{74939C94-3372-403F-826E-FB1A412482A6}" srcOrd="0" destOrd="0" presId="urn:microsoft.com/office/officeart/2008/layout/VerticalCurvedList"/>
    <dgm:cxn modelId="{7C8D3436-4422-486F-9B91-4994D23E8EFD}" type="presParOf" srcId="{74939C94-3372-403F-826E-FB1A412482A6}" destId="{9BF05BFA-4552-42D8-8856-139C27BDC34E}" srcOrd="0" destOrd="0" presId="urn:microsoft.com/office/officeart/2008/layout/VerticalCurvedList"/>
    <dgm:cxn modelId="{79C1E8E9-4E42-45A0-A7FF-BEA6AC08625D}" type="presParOf" srcId="{74939C94-3372-403F-826E-FB1A412482A6}" destId="{41A08BCC-B782-44FF-9B17-33F905B0ADC7}" srcOrd="1" destOrd="0" presId="urn:microsoft.com/office/officeart/2008/layout/VerticalCurvedList"/>
    <dgm:cxn modelId="{AF1ADB6E-539E-439D-9306-8EB9E91E9569}" type="presParOf" srcId="{74939C94-3372-403F-826E-FB1A412482A6}" destId="{A90770C1-496B-409D-912F-C0D8BF118DC4}" srcOrd="2" destOrd="0" presId="urn:microsoft.com/office/officeart/2008/layout/VerticalCurvedList"/>
    <dgm:cxn modelId="{80C00291-6B03-4500-BDB3-60E41E278D68}" type="presParOf" srcId="{74939C94-3372-403F-826E-FB1A412482A6}" destId="{7C3B0796-04F8-4087-98F1-ABEAF8EBFD2E}" srcOrd="3" destOrd="0" presId="urn:microsoft.com/office/officeart/2008/layout/VerticalCurvedList"/>
    <dgm:cxn modelId="{90129E47-C475-4890-8666-1BFFF01F0E16}" type="presParOf" srcId="{1702C501-9D72-4629-8FE3-A7764312D732}" destId="{0944A7D1-8130-45CD-AD8F-BA75321B3E0B}" srcOrd="1" destOrd="0" presId="urn:microsoft.com/office/officeart/2008/layout/VerticalCurvedList"/>
    <dgm:cxn modelId="{1777066E-783F-4C09-AD7E-D394C0CEA7C3}" type="presParOf" srcId="{1702C501-9D72-4629-8FE3-A7764312D732}" destId="{8131C0D6-6BAF-4686-AD6E-A6D21BE79E3C}" srcOrd="2" destOrd="0" presId="urn:microsoft.com/office/officeart/2008/layout/VerticalCurvedList"/>
    <dgm:cxn modelId="{FC65D464-04B4-4AFD-9325-BBDA3CD218BB}" type="presParOf" srcId="{8131C0D6-6BAF-4686-AD6E-A6D21BE79E3C}" destId="{B071A7CA-5817-4FB1-B898-7DB0476B2F69}" srcOrd="0" destOrd="0" presId="urn:microsoft.com/office/officeart/2008/layout/VerticalCurvedList"/>
    <dgm:cxn modelId="{2761DD3F-D975-43A1-86D6-0A780261B7C4}" type="presParOf" srcId="{1702C501-9D72-4629-8FE3-A7764312D732}" destId="{47463FA7-86CC-4DD5-9183-FEAEE1A3FBB8}" srcOrd="3" destOrd="0" presId="urn:microsoft.com/office/officeart/2008/layout/VerticalCurvedList"/>
    <dgm:cxn modelId="{4D6BA309-3ED6-4523-BDB4-528EB6EB164D}" type="presParOf" srcId="{1702C501-9D72-4629-8FE3-A7764312D732}" destId="{22E2C059-7AB6-4CCB-B9FD-3FFDA7567F6A}" srcOrd="4" destOrd="0" presId="urn:microsoft.com/office/officeart/2008/layout/VerticalCurvedList"/>
    <dgm:cxn modelId="{23A19C92-7737-4338-B714-55D651E35B87}" type="presParOf" srcId="{22E2C059-7AB6-4CCB-B9FD-3FFDA7567F6A}" destId="{BDE4D0C5-C346-4CA9-AD73-16D310F3BE42}" srcOrd="0" destOrd="0" presId="urn:microsoft.com/office/officeart/2008/layout/VerticalCurvedList"/>
    <dgm:cxn modelId="{D442C4DE-C69E-494F-9A83-D42DAD68E780}" type="presParOf" srcId="{1702C501-9D72-4629-8FE3-A7764312D732}" destId="{F266C2FC-65DD-4993-AA55-C32FC43528AB}" srcOrd="5" destOrd="0" presId="urn:microsoft.com/office/officeart/2008/layout/VerticalCurvedList"/>
    <dgm:cxn modelId="{2EFF4718-4E60-4129-BEC1-EC0B7DB40580}" type="presParOf" srcId="{1702C501-9D72-4629-8FE3-A7764312D732}" destId="{5BE01239-A67F-451D-9C0B-933A3D7254AC}" srcOrd="6" destOrd="0" presId="urn:microsoft.com/office/officeart/2008/layout/VerticalCurvedList"/>
    <dgm:cxn modelId="{D3E0F516-6AAD-45DA-9C73-6D9838D84669}" type="presParOf" srcId="{5BE01239-A67F-451D-9C0B-933A3D7254AC}" destId="{EE57A257-6924-485C-9206-6B43279E98B5}"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BC597A-3B06-4747-8211-9FC3CCB3E592}" type="doc">
      <dgm:prSet loTypeId="urn:microsoft.com/office/officeart/2005/8/layout/vList2" loCatId="list" qsTypeId="urn:microsoft.com/office/officeart/2005/8/quickstyle/3d3" qsCatId="3D" csTypeId="urn:microsoft.com/office/officeart/2005/8/colors/colorful4" csCatId="colorful" phldr="1"/>
      <dgm:spPr/>
      <dgm:t>
        <a:bodyPr/>
        <a:lstStyle/>
        <a:p>
          <a:endParaRPr lang="tr-TR"/>
        </a:p>
      </dgm:t>
    </dgm:pt>
    <dgm:pt modelId="{5B1D6A0B-08F8-4A40-8ADD-299731F42829}">
      <dgm:prSet phldrT="[Metin]" custT="1"/>
      <dgm:spPr/>
      <dgm:t>
        <a:bodyPr/>
        <a:lstStyle/>
        <a:p>
          <a:pPr algn="ctr"/>
          <a:r>
            <a:rPr lang="tr-TR" sz="1100" b="1" u="sng">
              <a:solidFill>
                <a:srgbClr val="FF0000"/>
              </a:solidFill>
            </a:rPr>
            <a:t>Ülkemizde basın hürriyetinin sınırlanabileceği durumlar 1982 Anayasası’nın 26. maddesinde şu şekilde yer almıştır: </a:t>
          </a:r>
        </a:p>
        <a:p>
          <a:pPr algn="l"/>
          <a:r>
            <a:rPr lang="tr-TR" sz="1100">
              <a:solidFill>
                <a:sysClr val="windowText" lastClr="000000"/>
              </a:solidFill>
            </a:rPr>
            <a:t>Herkes, haberleşme hürriyetine sahiptir. Haberleşmenin gizliliği esastır.Bu hürriyetlerin kullanılması, millî güvenlik, kamu düzeni, kamu güvenliği, Cumhuriyetin temel nitelikleri ve devletin ülkesi ve milleti ile bölünmez bütünlüğünün korunması, ... amaçlarıyla sınırlanabilir.</a:t>
          </a:r>
          <a:endParaRPr lang="tr-TR" sz="1100"/>
        </a:p>
      </dgm:t>
    </dgm:pt>
    <dgm:pt modelId="{81A30C93-CD6D-4005-BACE-EC8B1092D4C3}" type="parTrans" cxnId="{2BE6211A-1AB9-405C-A82A-01B7410838ED}">
      <dgm:prSet/>
      <dgm:spPr/>
      <dgm:t>
        <a:bodyPr/>
        <a:lstStyle/>
        <a:p>
          <a:endParaRPr lang="tr-TR"/>
        </a:p>
      </dgm:t>
    </dgm:pt>
    <dgm:pt modelId="{21A1464F-0CDA-41B2-971B-70B6B6494CB8}" type="sibTrans" cxnId="{2BE6211A-1AB9-405C-A82A-01B7410838ED}">
      <dgm:prSet/>
      <dgm:spPr/>
      <dgm:t>
        <a:bodyPr/>
        <a:lstStyle/>
        <a:p>
          <a:endParaRPr lang="tr-TR"/>
        </a:p>
      </dgm:t>
    </dgm:pt>
    <dgm:pt modelId="{A7C603CC-DE70-43A7-8380-6D7E2C5BD35D}" type="pres">
      <dgm:prSet presAssocID="{D3BC597A-3B06-4747-8211-9FC3CCB3E592}" presName="linear" presStyleCnt="0">
        <dgm:presLayoutVars>
          <dgm:animLvl val="lvl"/>
          <dgm:resizeHandles val="exact"/>
        </dgm:presLayoutVars>
      </dgm:prSet>
      <dgm:spPr/>
    </dgm:pt>
    <dgm:pt modelId="{4FEE3FC2-55E4-442C-9DB1-4707AD2B2A98}" type="pres">
      <dgm:prSet presAssocID="{5B1D6A0B-08F8-4A40-8ADD-299731F42829}" presName="parentText" presStyleLbl="node1" presStyleIdx="0" presStyleCnt="1" custScaleY="79062">
        <dgm:presLayoutVars>
          <dgm:chMax val="0"/>
          <dgm:bulletEnabled val="1"/>
        </dgm:presLayoutVars>
      </dgm:prSet>
      <dgm:spPr/>
    </dgm:pt>
  </dgm:ptLst>
  <dgm:cxnLst>
    <dgm:cxn modelId="{2BE6211A-1AB9-405C-A82A-01B7410838ED}" srcId="{D3BC597A-3B06-4747-8211-9FC3CCB3E592}" destId="{5B1D6A0B-08F8-4A40-8ADD-299731F42829}" srcOrd="0" destOrd="0" parTransId="{81A30C93-CD6D-4005-BACE-EC8B1092D4C3}" sibTransId="{21A1464F-0CDA-41B2-971B-70B6B6494CB8}"/>
    <dgm:cxn modelId="{195F90C8-3676-447D-822F-A8D23D44E5BC}" type="presOf" srcId="{D3BC597A-3B06-4747-8211-9FC3CCB3E592}" destId="{A7C603CC-DE70-43A7-8380-6D7E2C5BD35D}" srcOrd="0" destOrd="0" presId="urn:microsoft.com/office/officeart/2005/8/layout/vList2"/>
    <dgm:cxn modelId="{9335ABC9-3A25-4BE4-96CE-4FB5E1F09BC0}" type="presOf" srcId="{5B1D6A0B-08F8-4A40-8ADD-299731F42829}" destId="{4FEE3FC2-55E4-442C-9DB1-4707AD2B2A98}" srcOrd="0" destOrd="0" presId="urn:microsoft.com/office/officeart/2005/8/layout/vList2"/>
    <dgm:cxn modelId="{15776D2C-827E-4564-8356-E808C48BBC32}" type="presParOf" srcId="{A7C603CC-DE70-43A7-8380-6D7E2C5BD35D}" destId="{4FEE3FC2-55E4-442C-9DB1-4707AD2B2A98}"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621750-D6D6-4941-85BF-D0A3A5826E6E}"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tr-TR"/>
        </a:p>
      </dgm:t>
    </dgm:pt>
    <dgm:pt modelId="{1BE0AA65-935B-4F2E-AC62-DF640C506095}">
      <dgm:prSet custT="1"/>
      <dgm:spPr>
        <a:xfrm>
          <a:off x="849769" y="857547"/>
          <a:ext cx="1299494" cy="1047452"/>
        </a:xfrm>
        <a:prstGeom prst="rect">
          <a:avLst/>
        </a:prstGeom>
        <a:noFill/>
        <a:ln>
          <a:noFill/>
        </a:ln>
        <a:effectLst/>
      </dgm:spPr>
      <dgm:t>
        <a:bodyPr/>
        <a:lstStyle/>
        <a:p>
          <a:pPr>
            <a:buNone/>
          </a:pPr>
          <a:r>
            <a:rPr lang="tr-TR" sz="1100" b="1">
              <a:solidFill>
                <a:sysClr val="windowText" lastClr="000000">
                  <a:hueOff val="0"/>
                  <a:satOff val="0"/>
                  <a:lumOff val="0"/>
                  <a:alphaOff val="0"/>
                </a:sysClr>
              </a:solidFill>
              <a:latin typeface="Calibri" panose="020F0502020204030204"/>
              <a:ea typeface="+mn-ea"/>
              <a:cs typeface="+mn-cs"/>
            </a:rPr>
            <a:t>İ</a:t>
          </a:r>
          <a:r>
            <a:rPr lang="tr-TR" sz="1100">
              <a:solidFill>
                <a:sysClr val="windowText" lastClr="000000">
                  <a:hueOff val="0"/>
                  <a:satOff val="0"/>
                  <a:lumOff val="0"/>
                  <a:alphaOff val="0"/>
                </a:sysClr>
              </a:solidFill>
              <a:latin typeface="Calibri" panose="020F0502020204030204"/>
              <a:ea typeface="+mn-ea"/>
              <a:cs typeface="+mn-cs"/>
            </a:rPr>
            <a:t>lim, ilim bilmektir,</a:t>
          </a:r>
          <a:r>
            <a:rPr lang="tr-TR" sz="1100" b="1">
              <a:solidFill>
                <a:sysClr val="windowText" lastClr="000000">
                  <a:hueOff val="0"/>
                  <a:satOff val="0"/>
                  <a:lumOff val="0"/>
                  <a:alphaOff val="0"/>
                </a:sysClr>
              </a:solidFill>
              <a:latin typeface="Calibri" panose="020F0502020204030204"/>
              <a:ea typeface="+mn-ea"/>
              <a:cs typeface="+mn-cs"/>
            </a:rPr>
            <a:t> İ</a:t>
          </a:r>
          <a:r>
            <a:rPr lang="tr-TR" sz="1100">
              <a:solidFill>
                <a:sysClr val="windowText" lastClr="000000">
                  <a:hueOff val="0"/>
                  <a:satOff val="0"/>
                  <a:lumOff val="0"/>
                  <a:alphaOff val="0"/>
                </a:sysClr>
              </a:solidFill>
              <a:latin typeface="Calibri" panose="020F0502020204030204"/>
              <a:ea typeface="+mn-ea"/>
              <a:cs typeface="+mn-cs"/>
            </a:rPr>
            <a:t>lim, kendin bilmektir, Ya kendin bilmezsen, Bu nasıl okumaktır?</a:t>
          </a:r>
        </a:p>
        <a:p>
          <a:pPr>
            <a:buNone/>
          </a:pPr>
          <a:r>
            <a:rPr lang="tr-TR" sz="1100">
              <a:solidFill>
                <a:sysClr val="windowText" lastClr="000000">
                  <a:hueOff val="0"/>
                  <a:satOff val="0"/>
                  <a:lumOff val="0"/>
                  <a:alphaOff val="0"/>
                </a:sysClr>
              </a:solidFill>
              <a:latin typeface="Calibri" panose="020F0502020204030204"/>
              <a:ea typeface="+mn-ea"/>
              <a:cs typeface="+mn-cs"/>
            </a:rPr>
            <a:t>(YUNUS EMRE)</a:t>
          </a:r>
        </a:p>
      </dgm:t>
    </dgm:pt>
    <dgm:pt modelId="{943ABA04-859D-4B4E-B442-7A998460AD92}" type="sibTrans" cxnId="{9FC17729-D38C-491E-B0B5-62991B0C0E56}">
      <dgm:prSet/>
      <dgm:spPr/>
      <dgm:t>
        <a:bodyPr/>
        <a:lstStyle/>
        <a:p>
          <a:endParaRPr lang="tr-TR"/>
        </a:p>
      </dgm:t>
    </dgm:pt>
    <dgm:pt modelId="{93E81194-8EDF-4420-9483-C4DFEE66E0E8}" type="parTrans" cxnId="{9FC17729-D38C-491E-B0B5-62991B0C0E56}">
      <dgm:prSet/>
      <dgm:spPr/>
      <dgm:t>
        <a:bodyPr/>
        <a:lstStyle/>
        <a:p>
          <a:endParaRPr lang="tr-TR"/>
        </a:p>
      </dgm:t>
    </dgm:pt>
    <dgm:pt modelId="{D0E525C5-6ACE-4658-8658-5C7AF0EAFE77}">
      <dgm:prSet custT="1"/>
      <dgm:spPr>
        <a:xfrm>
          <a:off x="2353191" y="517891"/>
          <a:ext cx="1440022" cy="1047452"/>
        </a:xfrm>
        <a:prstGeom prst="rect">
          <a:avLst/>
        </a:prstGeom>
        <a:noFill/>
        <a:ln>
          <a:noFill/>
        </a:ln>
        <a:effectLst/>
      </dgm:spPr>
      <dgm:t>
        <a:bodyPr/>
        <a:lstStyle/>
        <a:p>
          <a:pPr>
            <a:buNone/>
          </a:pPr>
          <a:r>
            <a:rPr lang="tr-TR" sz="1100" b="0">
              <a:solidFill>
                <a:sysClr val="windowText" lastClr="000000">
                  <a:hueOff val="0"/>
                  <a:satOff val="0"/>
                  <a:lumOff val="0"/>
                  <a:alphaOff val="0"/>
                </a:sysClr>
              </a:solidFill>
              <a:latin typeface="Calibri" panose="020F0502020204030204"/>
              <a:ea typeface="+mn-ea"/>
              <a:cs typeface="+mn-cs"/>
            </a:rPr>
            <a:t>Bir kimsenin, ne söyleyeceğini bilmesi yeterli değildir; nasıl söyleyeceğini de bilmesi gerekir.</a:t>
          </a:r>
        </a:p>
        <a:p>
          <a:pPr>
            <a:buNone/>
          </a:pPr>
          <a:r>
            <a:rPr lang="tr-TR" sz="1100" b="0">
              <a:solidFill>
                <a:sysClr val="windowText" lastClr="000000">
                  <a:hueOff val="0"/>
                  <a:satOff val="0"/>
                  <a:lumOff val="0"/>
                  <a:alphaOff val="0"/>
                </a:sysClr>
              </a:solidFill>
              <a:latin typeface="Calibri" panose="020F0502020204030204"/>
              <a:ea typeface="+mn-ea"/>
              <a:cs typeface="+mn-cs"/>
            </a:rPr>
            <a:t>(ARİSTO)</a:t>
          </a:r>
        </a:p>
      </dgm:t>
    </dgm:pt>
    <dgm:pt modelId="{EE4FF221-16C2-4CE6-810E-F59A3AE36E50}" type="parTrans" cxnId="{AD74C7C7-F3D0-44E9-B306-583D582A2C5C}">
      <dgm:prSet/>
      <dgm:spPr/>
      <dgm:t>
        <a:bodyPr/>
        <a:lstStyle/>
        <a:p>
          <a:endParaRPr lang="tr-TR"/>
        </a:p>
      </dgm:t>
    </dgm:pt>
    <dgm:pt modelId="{ED9DB5F3-A81F-4885-8E64-F219FC218A84}" type="sibTrans" cxnId="{AD74C7C7-F3D0-44E9-B306-583D582A2C5C}">
      <dgm:prSet/>
      <dgm:spPr/>
      <dgm:t>
        <a:bodyPr/>
        <a:lstStyle/>
        <a:p>
          <a:endParaRPr lang="tr-TR"/>
        </a:p>
      </dgm:t>
    </dgm:pt>
    <dgm:pt modelId="{D980B36C-3666-47D9-8C8D-91C3BFE90713}">
      <dgm:prSet custT="1"/>
      <dgm:spPr>
        <a:xfrm>
          <a:off x="3850326" y="132483"/>
          <a:ext cx="1194959" cy="1047452"/>
        </a:xfrm>
        <a:prstGeom prst="rect">
          <a:avLst/>
        </a:prstGeom>
        <a:noFill/>
        <a:ln>
          <a:noFill/>
        </a:ln>
        <a:effectLst/>
      </dgm:spPr>
      <dgm:t>
        <a:bodyPr/>
        <a:lstStyle/>
        <a:p>
          <a:r>
            <a:rPr lang="tr-TR" sz="1100" b="0" i="0"/>
            <a:t>Kulak, yüreğe giden bir caddedir. (Voltaire)</a:t>
          </a:r>
          <a:endParaRPr lang="tr-TR" sz="1100" b="0">
            <a:solidFill>
              <a:sysClr val="windowText" lastClr="000000">
                <a:hueOff val="0"/>
                <a:satOff val="0"/>
                <a:lumOff val="0"/>
                <a:alphaOff val="0"/>
              </a:sysClr>
            </a:solidFill>
            <a:latin typeface="Calibri" panose="020F0502020204030204"/>
            <a:ea typeface="+mn-ea"/>
            <a:cs typeface="+mn-cs"/>
          </a:endParaRPr>
        </a:p>
      </dgm:t>
    </dgm:pt>
    <dgm:pt modelId="{940EEE34-575A-4F11-8C0E-A21A615159D2}" type="parTrans" cxnId="{651BD2EB-93BF-40EA-8D0D-69CDE6B0C080}">
      <dgm:prSet/>
      <dgm:spPr/>
      <dgm:t>
        <a:bodyPr/>
        <a:lstStyle/>
        <a:p>
          <a:endParaRPr lang="tr-TR"/>
        </a:p>
      </dgm:t>
    </dgm:pt>
    <dgm:pt modelId="{7AED6212-58FB-4A4B-94A0-1846A9AD5121}" type="sibTrans" cxnId="{651BD2EB-93BF-40EA-8D0D-69CDE6B0C080}">
      <dgm:prSet/>
      <dgm:spPr/>
      <dgm:t>
        <a:bodyPr/>
        <a:lstStyle/>
        <a:p>
          <a:endParaRPr lang="tr-TR"/>
        </a:p>
      </dgm:t>
    </dgm:pt>
    <dgm:pt modelId="{2D2F98BD-C61D-47B5-99EA-C33ABFC45FE9}" type="pres">
      <dgm:prSet presAssocID="{15621750-D6D6-4941-85BF-D0A3A5826E6E}" presName="rootnode" presStyleCnt="0">
        <dgm:presLayoutVars>
          <dgm:chMax/>
          <dgm:chPref/>
          <dgm:dir/>
          <dgm:animLvl val="lvl"/>
        </dgm:presLayoutVars>
      </dgm:prSet>
      <dgm:spPr/>
    </dgm:pt>
    <dgm:pt modelId="{32835A48-6407-424E-AD19-253918FD9CE3}" type="pres">
      <dgm:prSet presAssocID="{1BE0AA65-935B-4F2E-AC62-DF640C506095}" presName="composite" presStyleCnt="0"/>
      <dgm:spPr/>
    </dgm:pt>
    <dgm:pt modelId="{AB408BC4-EE27-473A-90F9-EC4CDB70DA23}" type="pres">
      <dgm:prSet presAssocID="{1BE0AA65-935B-4F2E-AC62-DF640C506095}" presName="LShape" presStyleLbl="alignNode1" presStyleIdx="0" presStyleCnt="5" custLinFactNeighborX="-89300" custLinFactNeighborY="-70086"/>
      <dgm:spPr>
        <a:xfrm rot="5400000">
          <a:off x="952843" y="460984"/>
          <a:ext cx="795447" cy="1323606"/>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13A7BB04-1C5F-4967-B589-4ADDD4DC7F71}" type="pres">
      <dgm:prSet presAssocID="{1BE0AA65-935B-4F2E-AC62-DF640C506095}" presName="ParentText" presStyleLbl="revTx" presStyleIdx="0" presStyleCnt="3" custScaleX="166346" custLinFactNeighborX="-53612" custLinFactNeighborY="-41216">
        <dgm:presLayoutVars>
          <dgm:chMax val="0"/>
          <dgm:chPref val="0"/>
          <dgm:bulletEnabled val="1"/>
        </dgm:presLayoutVars>
      </dgm:prSet>
      <dgm:spPr/>
    </dgm:pt>
    <dgm:pt modelId="{EA11FC0F-4033-4324-B48B-8F09DFC3B51D}" type="pres">
      <dgm:prSet presAssocID="{1BE0AA65-935B-4F2E-AC62-DF640C506095}" presName="Triangle" presStyleLbl="alignNode1" presStyleIdx="1" presStyleCnt="5" custLinFactNeighborX="-70832" custLinFactNeighborY="-70832"/>
      <dgm:spPr>
        <a:xfrm>
          <a:off x="1789558" y="363539"/>
          <a:ext cx="225464" cy="225464"/>
        </a:xfrm>
        <a:prstGeom prst="triangle">
          <a:avLst>
            <a:gd name="adj" fmla="val 100000"/>
          </a:avLst>
        </a:prstGeom>
        <a:solidFill>
          <a:srgbClr val="5B9BD5">
            <a:hueOff val="-1689636"/>
            <a:satOff val="-4355"/>
            <a:lumOff val="-2941"/>
            <a:alphaOff val="0"/>
          </a:srgbClr>
        </a:solidFill>
        <a:ln w="12700" cap="flat" cmpd="sng" algn="ctr">
          <a:solidFill>
            <a:srgbClr val="5B9BD5">
              <a:hueOff val="-1689636"/>
              <a:satOff val="-4355"/>
              <a:lumOff val="-2941"/>
              <a:alphaOff val="0"/>
            </a:srgbClr>
          </a:solidFill>
          <a:prstDash val="solid"/>
          <a:miter lim="800000"/>
        </a:ln>
        <a:effectLst/>
      </dgm:spPr>
    </dgm:pt>
    <dgm:pt modelId="{A6DE8CEA-8792-4E7F-AF49-2B5F5E539552}" type="pres">
      <dgm:prSet presAssocID="{943ABA04-859D-4B4E-B442-7A998460AD92}" presName="sibTrans" presStyleCnt="0"/>
      <dgm:spPr/>
    </dgm:pt>
    <dgm:pt modelId="{2776038B-A767-4743-8638-EA2AE3750B3E}" type="pres">
      <dgm:prSet presAssocID="{943ABA04-859D-4B4E-B442-7A998460AD92}" presName="space" presStyleCnt="0"/>
      <dgm:spPr/>
    </dgm:pt>
    <dgm:pt modelId="{3CF9EDBA-839D-4014-9ACA-C4C848D23DF0}" type="pres">
      <dgm:prSet presAssocID="{D0E525C5-6ACE-4658-8658-5C7AF0EAFE77}" presName="composite" presStyleCnt="0"/>
      <dgm:spPr/>
    </dgm:pt>
    <dgm:pt modelId="{69D57807-4B63-4D17-AE00-4A5AEA62413C}" type="pres">
      <dgm:prSet presAssocID="{D0E525C5-6ACE-4658-8658-5C7AF0EAFE77}" presName="LShape" presStyleLbl="alignNode1" presStyleIdx="2" presStyleCnt="5" custLinFactNeighborX="-49879" custLinFactNeighborY="-25201"/>
      <dgm:spPr>
        <a:xfrm rot="5400000">
          <a:off x="2467974" y="98997"/>
          <a:ext cx="795447" cy="1323606"/>
        </a:xfrm>
        <a:prstGeom prst="corner">
          <a:avLst>
            <a:gd name="adj1" fmla="val 16120"/>
            <a:gd name="adj2" fmla="val 16110"/>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gm:spPr>
    </dgm:pt>
    <dgm:pt modelId="{F72139E0-2CEC-4777-A63C-233116321A97}" type="pres">
      <dgm:prSet presAssocID="{D0E525C5-6ACE-4658-8658-5C7AF0EAFE77}" presName="ParentText" presStyleLbl="revTx" presStyleIdx="1" presStyleCnt="3" custScaleX="176972" custLinFactNeighborX="-13475" custLinFactNeighborY="-13234">
        <dgm:presLayoutVars>
          <dgm:chMax val="0"/>
          <dgm:chPref val="0"/>
          <dgm:bulletEnabled val="1"/>
        </dgm:presLayoutVars>
      </dgm:prSet>
      <dgm:spPr/>
    </dgm:pt>
    <dgm:pt modelId="{939604B9-A7F5-40B9-BF2D-BA0686F83ECD}" type="pres">
      <dgm:prSet presAssocID="{D0E525C5-6ACE-4658-8658-5C7AF0EAFE77}" presName="Triangle" presStyleLbl="alignNode1" presStyleIdx="3" presStyleCnt="5"/>
      <dgm:spPr>
        <a:xfrm>
          <a:off x="3304690" y="1551"/>
          <a:ext cx="225464" cy="225464"/>
        </a:xfrm>
        <a:prstGeom prst="triangle">
          <a:avLst>
            <a:gd name="adj" fmla="val 100000"/>
          </a:avLst>
        </a:prstGeom>
        <a:solidFill>
          <a:srgbClr val="5B9BD5">
            <a:hueOff val="-5068907"/>
            <a:satOff val="-13064"/>
            <a:lumOff val="-8824"/>
            <a:alphaOff val="0"/>
          </a:srgbClr>
        </a:solidFill>
        <a:ln w="12700" cap="flat" cmpd="sng" algn="ctr">
          <a:solidFill>
            <a:srgbClr val="5B9BD5">
              <a:hueOff val="-5068907"/>
              <a:satOff val="-13064"/>
              <a:lumOff val="-8824"/>
              <a:alphaOff val="0"/>
            </a:srgbClr>
          </a:solidFill>
          <a:prstDash val="solid"/>
          <a:miter lim="800000"/>
        </a:ln>
        <a:effectLst/>
      </dgm:spPr>
    </dgm:pt>
    <dgm:pt modelId="{DAB79B25-C1AF-48A4-9378-3177C312D6B8}" type="pres">
      <dgm:prSet presAssocID="{ED9DB5F3-A81F-4885-8E64-F219FC218A84}" presName="sibTrans" presStyleCnt="0"/>
      <dgm:spPr/>
    </dgm:pt>
    <dgm:pt modelId="{E58AEB5E-1AE6-4DA5-B804-6223591B9C1F}" type="pres">
      <dgm:prSet presAssocID="{ED9DB5F3-A81F-4885-8E64-F219FC218A84}" presName="space" presStyleCnt="0"/>
      <dgm:spPr/>
    </dgm:pt>
    <dgm:pt modelId="{EE6353D9-9AC6-4274-8452-FD2A86A8B34B}" type="pres">
      <dgm:prSet presAssocID="{D980B36C-3666-47D9-8C8D-91C3BFE90713}" presName="composite" presStyleCnt="0"/>
      <dgm:spPr/>
    </dgm:pt>
    <dgm:pt modelId="{3E67F9CF-853D-460F-863B-D2DDA4C0B24E}" type="pres">
      <dgm:prSet presAssocID="{D980B36C-3666-47D9-8C8D-91C3BFE90713}" presName="LShape" presStyleLbl="alignNode1" presStyleIdx="4" presStyleCnt="5" custLinFactNeighborX="21418" custLinFactNeighborY="11473"/>
      <dgm:spPr>
        <a:xfrm rot="5400000">
          <a:off x="3983106" y="-262989"/>
          <a:ext cx="795447" cy="1323606"/>
        </a:xfrm>
        <a:prstGeom prst="corner">
          <a:avLst>
            <a:gd name="adj1" fmla="val 16120"/>
            <a:gd name="adj2" fmla="val 16110"/>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gm:spPr>
    </dgm:pt>
    <dgm:pt modelId="{952628FF-4E00-456B-BEB8-CB437B47B18F}" type="pres">
      <dgm:prSet presAssocID="{D980B36C-3666-47D9-8C8D-91C3BFE90713}" presName="ParentText" presStyleLbl="revTx" presStyleIdx="2" presStyleCnt="3" custScaleX="145111" custLinFactNeighborX="54372" custLinFactNeighborY="16135">
        <dgm:presLayoutVars>
          <dgm:chMax val="0"/>
          <dgm:chPref val="0"/>
          <dgm:bulletEnabled val="1"/>
        </dgm:presLayoutVars>
      </dgm:prSet>
      <dgm:spPr/>
    </dgm:pt>
  </dgm:ptLst>
  <dgm:cxnLst>
    <dgm:cxn modelId="{50510510-6486-425E-8A8D-54F05CAC7543}" type="presOf" srcId="{D0E525C5-6ACE-4658-8658-5C7AF0EAFE77}" destId="{F72139E0-2CEC-4777-A63C-233116321A97}" srcOrd="0" destOrd="0" presId="urn:microsoft.com/office/officeart/2009/3/layout/StepUpProcess"/>
    <dgm:cxn modelId="{7332DD1E-EFEA-4A67-9521-4547E079BB51}" type="presOf" srcId="{D980B36C-3666-47D9-8C8D-91C3BFE90713}" destId="{952628FF-4E00-456B-BEB8-CB437B47B18F}" srcOrd="0" destOrd="0" presId="urn:microsoft.com/office/officeart/2009/3/layout/StepUpProcess"/>
    <dgm:cxn modelId="{9FC17729-D38C-491E-B0B5-62991B0C0E56}" srcId="{15621750-D6D6-4941-85BF-D0A3A5826E6E}" destId="{1BE0AA65-935B-4F2E-AC62-DF640C506095}" srcOrd="0" destOrd="0" parTransId="{93E81194-8EDF-4420-9483-C4DFEE66E0E8}" sibTransId="{943ABA04-859D-4B4E-B442-7A998460AD92}"/>
    <dgm:cxn modelId="{2BFB4F3F-7AC4-4874-9C15-D26E9B3C9E66}" type="presOf" srcId="{1BE0AA65-935B-4F2E-AC62-DF640C506095}" destId="{13A7BB04-1C5F-4967-B589-4ADDD4DC7F71}" srcOrd="0" destOrd="0" presId="urn:microsoft.com/office/officeart/2009/3/layout/StepUpProcess"/>
    <dgm:cxn modelId="{06366371-1E3D-4D55-A49E-4D18DF064090}" type="presOf" srcId="{15621750-D6D6-4941-85BF-D0A3A5826E6E}" destId="{2D2F98BD-C61D-47B5-99EA-C33ABFC45FE9}" srcOrd="0" destOrd="0" presId="urn:microsoft.com/office/officeart/2009/3/layout/StepUpProcess"/>
    <dgm:cxn modelId="{AD74C7C7-F3D0-44E9-B306-583D582A2C5C}" srcId="{15621750-D6D6-4941-85BF-D0A3A5826E6E}" destId="{D0E525C5-6ACE-4658-8658-5C7AF0EAFE77}" srcOrd="1" destOrd="0" parTransId="{EE4FF221-16C2-4CE6-810E-F59A3AE36E50}" sibTransId="{ED9DB5F3-A81F-4885-8E64-F219FC218A84}"/>
    <dgm:cxn modelId="{651BD2EB-93BF-40EA-8D0D-69CDE6B0C080}" srcId="{15621750-D6D6-4941-85BF-D0A3A5826E6E}" destId="{D980B36C-3666-47D9-8C8D-91C3BFE90713}" srcOrd="2" destOrd="0" parTransId="{940EEE34-575A-4F11-8C0E-A21A615159D2}" sibTransId="{7AED6212-58FB-4A4B-94A0-1846A9AD5121}"/>
    <dgm:cxn modelId="{F35AB327-E0CD-4B9A-B54A-E9F5D7533DC7}" type="presParOf" srcId="{2D2F98BD-C61D-47B5-99EA-C33ABFC45FE9}" destId="{32835A48-6407-424E-AD19-253918FD9CE3}" srcOrd="0" destOrd="0" presId="urn:microsoft.com/office/officeart/2009/3/layout/StepUpProcess"/>
    <dgm:cxn modelId="{22B1F688-839E-426B-9830-415633FC96B3}" type="presParOf" srcId="{32835A48-6407-424E-AD19-253918FD9CE3}" destId="{AB408BC4-EE27-473A-90F9-EC4CDB70DA23}" srcOrd="0" destOrd="0" presId="urn:microsoft.com/office/officeart/2009/3/layout/StepUpProcess"/>
    <dgm:cxn modelId="{45BC94CB-4CC5-4958-A972-0410FE06FA2F}" type="presParOf" srcId="{32835A48-6407-424E-AD19-253918FD9CE3}" destId="{13A7BB04-1C5F-4967-B589-4ADDD4DC7F71}" srcOrd="1" destOrd="0" presId="urn:microsoft.com/office/officeart/2009/3/layout/StepUpProcess"/>
    <dgm:cxn modelId="{56FCE267-62DB-48F6-BDE4-82CDB66D4AFD}" type="presParOf" srcId="{32835A48-6407-424E-AD19-253918FD9CE3}" destId="{EA11FC0F-4033-4324-B48B-8F09DFC3B51D}" srcOrd="2" destOrd="0" presId="urn:microsoft.com/office/officeart/2009/3/layout/StepUpProcess"/>
    <dgm:cxn modelId="{F949022A-2C60-45A9-9CFA-DCB2A1104259}" type="presParOf" srcId="{2D2F98BD-C61D-47B5-99EA-C33ABFC45FE9}" destId="{A6DE8CEA-8792-4E7F-AF49-2B5F5E539552}" srcOrd="1" destOrd="0" presId="urn:microsoft.com/office/officeart/2009/3/layout/StepUpProcess"/>
    <dgm:cxn modelId="{063C1082-0D7E-4ACB-A7FC-596A18E9EFC6}" type="presParOf" srcId="{A6DE8CEA-8792-4E7F-AF49-2B5F5E539552}" destId="{2776038B-A767-4743-8638-EA2AE3750B3E}" srcOrd="0" destOrd="0" presId="urn:microsoft.com/office/officeart/2009/3/layout/StepUpProcess"/>
    <dgm:cxn modelId="{A802760B-8A2C-4D31-A9FF-E30EFE49F18B}" type="presParOf" srcId="{2D2F98BD-C61D-47B5-99EA-C33ABFC45FE9}" destId="{3CF9EDBA-839D-4014-9ACA-C4C848D23DF0}" srcOrd="2" destOrd="0" presId="urn:microsoft.com/office/officeart/2009/3/layout/StepUpProcess"/>
    <dgm:cxn modelId="{C3D0E892-C7FF-4967-9AFE-58E27AA8F7C3}" type="presParOf" srcId="{3CF9EDBA-839D-4014-9ACA-C4C848D23DF0}" destId="{69D57807-4B63-4D17-AE00-4A5AEA62413C}" srcOrd="0" destOrd="0" presId="urn:microsoft.com/office/officeart/2009/3/layout/StepUpProcess"/>
    <dgm:cxn modelId="{72050C9E-8B24-48BE-933A-1D325A3939C5}" type="presParOf" srcId="{3CF9EDBA-839D-4014-9ACA-C4C848D23DF0}" destId="{F72139E0-2CEC-4777-A63C-233116321A97}" srcOrd="1" destOrd="0" presId="urn:microsoft.com/office/officeart/2009/3/layout/StepUpProcess"/>
    <dgm:cxn modelId="{8109473F-091E-4034-BACE-A44734B1C29F}" type="presParOf" srcId="{3CF9EDBA-839D-4014-9ACA-C4C848D23DF0}" destId="{939604B9-A7F5-40B9-BF2D-BA0686F83ECD}" srcOrd="2" destOrd="0" presId="urn:microsoft.com/office/officeart/2009/3/layout/StepUpProcess"/>
    <dgm:cxn modelId="{7F32BA0D-728B-47F2-90DF-B1C3B9254D49}" type="presParOf" srcId="{2D2F98BD-C61D-47B5-99EA-C33ABFC45FE9}" destId="{DAB79B25-C1AF-48A4-9378-3177C312D6B8}" srcOrd="3" destOrd="0" presId="urn:microsoft.com/office/officeart/2009/3/layout/StepUpProcess"/>
    <dgm:cxn modelId="{FC824A65-C7FB-48E3-A4D5-8BF1527E8B8A}" type="presParOf" srcId="{DAB79B25-C1AF-48A4-9378-3177C312D6B8}" destId="{E58AEB5E-1AE6-4DA5-B804-6223591B9C1F}" srcOrd="0" destOrd="0" presId="urn:microsoft.com/office/officeart/2009/3/layout/StepUpProcess"/>
    <dgm:cxn modelId="{A639D511-CA1A-4166-A283-82BDBF935464}" type="presParOf" srcId="{2D2F98BD-C61D-47B5-99EA-C33ABFC45FE9}" destId="{EE6353D9-9AC6-4274-8452-FD2A86A8B34B}" srcOrd="4" destOrd="0" presId="urn:microsoft.com/office/officeart/2009/3/layout/StepUpProcess"/>
    <dgm:cxn modelId="{D99C62CF-E425-4DF4-BB35-04F58B8CFE60}" type="presParOf" srcId="{EE6353D9-9AC6-4274-8452-FD2A86A8B34B}" destId="{3E67F9CF-853D-460F-863B-D2DDA4C0B24E}" srcOrd="0" destOrd="0" presId="urn:microsoft.com/office/officeart/2009/3/layout/StepUpProcess"/>
    <dgm:cxn modelId="{F21F41A9-1A86-4F30-B744-961017D2E151}" type="presParOf" srcId="{EE6353D9-9AC6-4274-8452-FD2A86A8B34B}" destId="{952628FF-4E00-456B-BEB8-CB437B47B18F}"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05D504-1011-419A-9BF8-05B7A133318C}"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tr-TR"/>
        </a:p>
      </dgm:t>
    </dgm:pt>
    <dgm:pt modelId="{7CDCD63C-FEC3-4DD4-9BB1-44A5945C05EE}">
      <dgm:prSet phldrT="[Metin]"/>
      <dgm:spPr/>
      <dgm:t>
        <a:bodyPr/>
        <a:lstStyle/>
        <a:p>
          <a:r>
            <a:rPr lang="tr-TR"/>
            <a:t>YÖNETİLENLER</a:t>
          </a:r>
        </a:p>
      </dgm:t>
    </dgm:pt>
    <dgm:pt modelId="{2162A311-34E1-4B65-BAE3-D20771CCF189}" type="parTrans" cxnId="{C3B082CA-69CA-4CF4-8BBD-E3669BAA4F21}">
      <dgm:prSet/>
      <dgm:spPr/>
      <dgm:t>
        <a:bodyPr/>
        <a:lstStyle/>
        <a:p>
          <a:endParaRPr lang="tr-TR"/>
        </a:p>
      </dgm:t>
    </dgm:pt>
    <dgm:pt modelId="{755BF41F-6715-407F-82AB-A179544989BB}" type="sibTrans" cxnId="{C3B082CA-69CA-4CF4-8BBD-E3669BAA4F21}">
      <dgm:prSet/>
      <dgm:spPr/>
      <dgm:t>
        <a:bodyPr/>
        <a:lstStyle/>
        <a:p>
          <a:endParaRPr lang="tr-TR"/>
        </a:p>
      </dgm:t>
    </dgm:pt>
    <dgm:pt modelId="{299FD114-FE41-41D4-9D1D-DAB481133A4F}">
      <dgm:prSet phldrT="[Metin]" custT="1"/>
      <dgm:spPr/>
      <dgm:t>
        <a:bodyPr/>
        <a:lstStyle/>
        <a:p>
          <a:r>
            <a:rPr lang="tr-TR" sz="1000" b="1" u="sng"/>
            <a:t>DİNİ AÇIDAN</a:t>
          </a:r>
        </a:p>
        <a:p>
          <a:r>
            <a:rPr lang="tr-TR" sz="1000" b="1" u="sng"/>
            <a:t>Müslüman:</a:t>
          </a:r>
          <a:r>
            <a:rPr lang="tr-TR" sz="1000"/>
            <a:t> Osmanlı Devleti’nin ana unsurudur. </a:t>
          </a:r>
        </a:p>
        <a:p>
          <a:r>
            <a:rPr lang="tr-TR" sz="1000" b="1" u="sng"/>
            <a:t>Gayrimüslimler:</a:t>
          </a:r>
        </a:p>
        <a:p>
          <a:r>
            <a:rPr lang="tr-TR" sz="1000"/>
            <a:t>Müslüman olmayan unsurlar</a:t>
          </a:r>
        </a:p>
      </dgm:t>
    </dgm:pt>
    <dgm:pt modelId="{253A4792-E864-4EE7-B4AA-4E6DE78BA762}" type="parTrans" cxnId="{E3494127-6422-4A0F-8C87-AE4E2FD1F243}">
      <dgm:prSet/>
      <dgm:spPr/>
      <dgm:t>
        <a:bodyPr/>
        <a:lstStyle/>
        <a:p>
          <a:endParaRPr lang="tr-TR"/>
        </a:p>
      </dgm:t>
    </dgm:pt>
    <dgm:pt modelId="{B43175B0-8822-47C6-B873-A06799157386}" type="sibTrans" cxnId="{E3494127-6422-4A0F-8C87-AE4E2FD1F243}">
      <dgm:prSet/>
      <dgm:spPr/>
      <dgm:t>
        <a:bodyPr/>
        <a:lstStyle/>
        <a:p>
          <a:endParaRPr lang="tr-TR"/>
        </a:p>
      </dgm:t>
    </dgm:pt>
    <dgm:pt modelId="{FC49982C-B876-4736-A551-EABCA00EDA5E}">
      <dgm:prSet phldrT="[Metin]" custT="1"/>
      <dgm:spPr/>
      <dgm:t>
        <a:bodyPr/>
        <a:lstStyle/>
        <a:p>
          <a:pPr algn="ctr"/>
          <a:r>
            <a:rPr lang="tr-TR" sz="1000" b="1" u="sng"/>
            <a:t>YAŞAYIŞ BİÇİMİ AÇISINDAN</a:t>
          </a:r>
        </a:p>
        <a:p>
          <a:pPr algn="l"/>
          <a:r>
            <a:rPr lang="tr-TR" sz="1000" b="1" u="sng"/>
            <a:t> Köylü:</a:t>
          </a:r>
          <a:r>
            <a:rPr lang="tr-TR" sz="1000" b="0" u="none"/>
            <a:t>Tarımla uğraşırlar</a:t>
          </a:r>
        </a:p>
        <a:p>
          <a:pPr algn="l"/>
          <a:r>
            <a:rPr lang="tr-TR" sz="1000" b="1" u="sng"/>
            <a:t> Şehirli:</a:t>
          </a:r>
          <a:r>
            <a:rPr lang="tr-TR" sz="1000" b="0" u="none"/>
            <a:t>Esnaflık ve zanaatkarlık yaparlar           </a:t>
          </a:r>
        </a:p>
        <a:p>
          <a:pPr algn="l"/>
          <a:r>
            <a:rPr lang="tr-TR" sz="1000" b="1" u="sng"/>
            <a:t> Göçebe:</a:t>
          </a:r>
          <a:r>
            <a:rPr lang="tr-TR" sz="1000" b="0" u="none"/>
            <a:t>Hayvancılık ile uğraşır şehirlerin et süt ihtiyacını karşılar </a:t>
          </a:r>
        </a:p>
      </dgm:t>
    </dgm:pt>
    <dgm:pt modelId="{E9C0D9E4-74B5-4196-875A-E7DFB5C4D3DC}" type="parTrans" cxnId="{BEEFFB98-45DC-42BF-8AD2-6CB3362FE001}">
      <dgm:prSet/>
      <dgm:spPr/>
      <dgm:t>
        <a:bodyPr/>
        <a:lstStyle/>
        <a:p>
          <a:endParaRPr lang="tr-TR"/>
        </a:p>
      </dgm:t>
    </dgm:pt>
    <dgm:pt modelId="{3FE189B3-6E3F-40D9-A094-472E38D54868}" type="sibTrans" cxnId="{BEEFFB98-45DC-42BF-8AD2-6CB3362FE001}">
      <dgm:prSet/>
      <dgm:spPr/>
      <dgm:t>
        <a:bodyPr/>
        <a:lstStyle/>
        <a:p>
          <a:endParaRPr lang="tr-TR"/>
        </a:p>
      </dgm:t>
    </dgm:pt>
    <dgm:pt modelId="{1D7DF798-0D3E-4398-AA7A-3B2E3AB85630}" type="pres">
      <dgm:prSet presAssocID="{C105D504-1011-419A-9BF8-05B7A133318C}" presName="hierChild1" presStyleCnt="0">
        <dgm:presLayoutVars>
          <dgm:orgChart val="1"/>
          <dgm:chPref val="1"/>
          <dgm:dir/>
          <dgm:animOne val="branch"/>
          <dgm:animLvl val="lvl"/>
          <dgm:resizeHandles/>
        </dgm:presLayoutVars>
      </dgm:prSet>
      <dgm:spPr/>
    </dgm:pt>
    <dgm:pt modelId="{92EB9D55-46B8-4093-A142-D878062C28BC}" type="pres">
      <dgm:prSet presAssocID="{7CDCD63C-FEC3-4DD4-9BB1-44A5945C05EE}" presName="hierRoot1" presStyleCnt="0">
        <dgm:presLayoutVars>
          <dgm:hierBranch val="init"/>
        </dgm:presLayoutVars>
      </dgm:prSet>
      <dgm:spPr/>
    </dgm:pt>
    <dgm:pt modelId="{D81B5094-E6F6-4349-A850-919F6C1AFA26}" type="pres">
      <dgm:prSet presAssocID="{7CDCD63C-FEC3-4DD4-9BB1-44A5945C05EE}" presName="rootComposite1" presStyleCnt="0"/>
      <dgm:spPr/>
    </dgm:pt>
    <dgm:pt modelId="{57B5221C-C7A6-4E34-BF4F-E06846978823}" type="pres">
      <dgm:prSet presAssocID="{7CDCD63C-FEC3-4DD4-9BB1-44A5945C05EE}" presName="rootText1" presStyleLbl="node0" presStyleIdx="0" presStyleCnt="1" custScaleX="156198" custScaleY="72768" custLinFactNeighborX="-1724" custLinFactNeighborY="-19170">
        <dgm:presLayoutVars>
          <dgm:chPref val="3"/>
        </dgm:presLayoutVars>
      </dgm:prSet>
      <dgm:spPr/>
    </dgm:pt>
    <dgm:pt modelId="{0B8FA3B3-686A-42F6-8799-6A75F4181992}" type="pres">
      <dgm:prSet presAssocID="{7CDCD63C-FEC3-4DD4-9BB1-44A5945C05EE}" presName="rootConnector1" presStyleLbl="node1" presStyleIdx="0" presStyleCnt="0"/>
      <dgm:spPr/>
    </dgm:pt>
    <dgm:pt modelId="{BB15D2AC-EB65-4709-BF8E-CDE6DA82C50B}" type="pres">
      <dgm:prSet presAssocID="{7CDCD63C-FEC3-4DD4-9BB1-44A5945C05EE}" presName="hierChild2" presStyleCnt="0"/>
      <dgm:spPr/>
    </dgm:pt>
    <dgm:pt modelId="{DE16A44A-52F5-49F7-B65B-12891416B644}" type="pres">
      <dgm:prSet presAssocID="{253A4792-E864-4EE7-B4AA-4E6DE78BA762}" presName="Name37" presStyleLbl="parChTrans1D2" presStyleIdx="0" presStyleCnt="2"/>
      <dgm:spPr/>
    </dgm:pt>
    <dgm:pt modelId="{5075D470-74F1-4C4F-9C9F-F77D4AD2689E}" type="pres">
      <dgm:prSet presAssocID="{299FD114-FE41-41D4-9D1D-DAB481133A4F}" presName="hierRoot2" presStyleCnt="0">
        <dgm:presLayoutVars>
          <dgm:hierBranch val="init"/>
        </dgm:presLayoutVars>
      </dgm:prSet>
      <dgm:spPr/>
    </dgm:pt>
    <dgm:pt modelId="{8A3D41A8-A4BF-4E03-B55B-CEE6080EF2EF}" type="pres">
      <dgm:prSet presAssocID="{299FD114-FE41-41D4-9D1D-DAB481133A4F}" presName="rootComposite" presStyleCnt="0"/>
      <dgm:spPr/>
    </dgm:pt>
    <dgm:pt modelId="{AB4E8E45-7CCC-46F1-9A37-8A1FEFD98AFB}" type="pres">
      <dgm:prSet presAssocID="{299FD114-FE41-41D4-9D1D-DAB481133A4F}" presName="rootText" presStyleLbl="node2" presStyleIdx="0" presStyleCnt="2" custScaleX="201889" custScaleY="404678" custLinFactNeighborX="-48852" custLinFactNeighborY="-11361">
        <dgm:presLayoutVars>
          <dgm:chPref val="3"/>
        </dgm:presLayoutVars>
      </dgm:prSet>
      <dgm:spPr/>
    </dgm:pt>
    <dgm:pt modelId="{32D1EAAD-07B8-4839-ACBD-B5080FD6101C}" type="pres">
      <dgm:prSet presAssocID="{299FD114-FE41-41D4-9D1D-DAB481133A4F}" presName="rootConnector" presStyleLbl="node2" presStyleIdx="0" presStyleCnt="2"/>
      <dgm:spPr/>
    </dgm:pt>
    <dgm:pt modelId="{C74868E8-90BC-46BD-BC6A-35D75DAD233B}" type="pres">
      <dgm:prSet presAssocID="{299FD114-FE41-41D4-9D1D-DAB481133A4F}" presName="hierChild4" presStyleCnt="0"/>
      <dgm:spPr/>
    </dgm:pt>
    <dgm:pt modelId="{5CC07619-F97D-4ECC-89CA-0A666B6E0D3E}" type="pres">
      <dgm:prSet presAssocID="{299FD114-FE41-41D4-9D1D-DAB481133A4F}" presName="hierChild5" presStyleCnt="0"/>
      <dgm:spPr/>
    </dgm:pt>
    <dgm:pt modelId="{082D9EE1-8C5B-430B-A6F3-2AE9C88ACD20}" type="pres">
      <dgm:prSet presAssocID="{E9C0D9E4-74B5-4196-875A-E7DFB5C4D3DC}" presName="Name37" presStyleLbl="parChTrans1D2" presStyleIdx="1" presStyleCnt="2"/>
      <dgm:spPr/>
    </dgm:pt>
    <dgm:pt modelId="{A3D91752-F103-458F-B29D-2962D16A8B49}" type="pres">
      <dgm:prSet presAssocID="{FC49982C-B876-4736-A551-EABCA00EDA5E}" presName="hierRoot2" presStyleCnt="0">
        <dgm:presLayoutVars>
          <dgm:hierBranch val="init"/>
        </dgm:presLayoutVars>
      </dgm:prSet>
      <dgm:spPr/>
    </dgm:pt>
    <dgm:pt modelId="{408107E4-6F56-406F-8CFB-7CFE2249F23C}" type="pres">
      <dgm:prSet presAssocID="{FC49982C-B876-4736-A551-EABCA00EDA5E}" presName="rootComposite" presStyleCnt="0"/>
      <dgm:spPr/>
    </dgm:pt>
    <dgm:pt modelId="{9CB33799-830D-481D-8B89-3D0ED353FF38}" type="pres">
      <dgm:prSet presAssocID="{FC49982C-B876-4736-A551-EABCA00EDA5E}" presName="rootText" presStyleLbl="node2" presStyleIdx="1" presStyleCnt="2" custScaleX="237503" custScaleY="400366" custLinFactNeighborY="-6817">
        <dgm:presLayoutVars>
          <dgm:chPref val="3"/>
        </dgm:presLayoutVars>
      </dgm:prSet>
      <dgm:spPr/>
    </dgm:pt>
    <dgm:pt modelId="{30834946-5509-424C-ACC8-739E7F1943B0}" type="pres">
      <dgm:prSet presAssocID="{FC49982C-B876-4736-A551-EABCA00EDA5E}" presName="rootConnector" presStyleLbl="node2" presStyleIdx="1" presStyleCnt="2"/>
      <dgm:spPr/>
    </dgm:pt>
    <dgm:pt modelId="{901E66A4-E3D2-4C3C-9185-311504B8CE3C}" type="pres">
      <dgm:prSet presAssocID="{FC49982C-B876-4736-A551-EABCA00EDA5E}" presName="hierChild4" presStyleCnt="0"/>
      <dgm:spPr/>
    </dgm:pt>
    <dgm:pt modelId="{4DEC1014-1462-40F3-9D17-4D34E82A6327}" type="pres">
      <dgm:prSet presAssocID="{FC49982C-B876-4736-A551-EABCA00EDA5E}" presName="hierChild5" presStyleCnt="0"/>
      <dgm:spPr/>
    </dgm:pt>
    <dgm:pt modelId="{9A3CF61B-7A6F-45FD-B1FB-F5CCF3281CCB}" type="pres">
      <dgm:prSet presAssocID="{7CDCD63C-FEC3-4DD4-9BB1-44A5945C05EE}" presName="hierChild3" presStyleCnt="0"/>
      <dgm:spPr/>
    </dgm:pt>
  </dgm:ptLst>
  <dgm:cxnLst>
    <dgm:cxn modelId="{E3494127-6422-4A0F-8C87-AE4E2FD1F243}" srcId="{7CDCD63C-FEC3-4DD4-9BB1-44A5945C05EE}" destId="{299FD114-FE41-41D4-9D1D-DAB481133A4F}" srcOrd="0" destOrd="0" parTransId="{253A4792-E864-4EE7-B4AA-4E6DE78BA762}" sibTransId="{B43175B0-8822-47C6-B873-A06799157386}"/>
    <dgm:cxn modelId="{BAF54141-9CDB-4BB2-8211-EA6F3DC7B612}" type="presOf" srcId="{FC49982C-B876-4736-A551-EABCA00EDA5E}" destId="{30834946-5509-424C-ACC8-739E7F1943B0}" srcOrd="1" destOrd="0" presId="urn:microsoft.com/office/officeart/2005/8/layout/orgChart1"/>
    <dgm:cxn modelId="{FB02B16C-DD7D-41E6-8608-6D4AC4C8E4C7}" type="presOf" srcId="{299FD114-FE41-41D4-9D1D-DAB481133A4F}" destId="{AB4E8E45-7CCC-46F1-9A37-8A1FEFD98AFB}" srcOrd="0" destOrd="0" presId="urn:microsoft.com/office/officeart/2005/8/layout/orgChart1"/>
    <dgm:cxn modelId="{32212C87-6620-4FEB-9C68-5AD43407CF10}" type="presOf" srcId="{7CDCD63C-FEC3-4DD4-9BB1-44A5945C05EE}" destId="{57B5221C-C7A6-4E34-BF4F-E06846978823}" srcOrd="0" destOrd="0" presId="urn:microsoft.com/office/officeart/2005/8/layout/orgChart1"/>
    <dgm:cxn modelId="{4E363692-A582-4EBA-9CBC-12BBB3566F1B}" type="presOf" srcId="{FC49982C-B876-4736-A551-EABCA00EDA5E}" destId="{9CB33799-830D-481D-8B89-3D0ED353FF38}" srcOrd="0" destOrd="0" presId="urn:microsoft.com/office/officeart/2005/8/layout/orgChart1"/>
    <dgm:cxn modelId="{0185DA92-D097-4EC7-AD70-F46EC99834E0}" type="presOf" srcId="{E9C0D9E4-74B5-4196-875A-E7DFB5C4D3DC}" destId="{082D9EE1-8C5B-430B-A6F3-2AE9C88ACD20}" srcOrd="0" destOrd="0" presId="urn:microsoft.com/office/officeart/2005/8/layout/orgChart1"/>
    <dgm:cxn modelId="{BEEFFB98-45DC-42BF-8AD2-6CB3362FE001}" srcId="{7CDCD63C-FEC3-4DD4-9BB1-44A5945C05EE}" destId="{FC49982C-B876-4736-A551-EABCA00EDA5E}" srcOrd="1" destOrd="0" parTransId="{E9C0D9E4-74B5-4196-875A-E7DFB5C4D3DC}" sibTransId="{3FE189B3-6E3F-40D9-A094-472E38D54868}"/>
    <dgm:cxn modelId="{C6C50CB2-0F23-47E9-9FE1-328202F8F329}" type="presOf" srcId="{253A4792-E864-4EE7-B4AA-4E6DE78BA762}" destId="{DE16A44A-52F5-49F7-B65B-12891416B644}" srcOrd="0" destOrd="0" presId="urn:microsoft.com/office/officeart/2005/8/layout/orgChart1"/>
    <dgm:cxn modelId="{C3B082CA-69CA-4CF4-8BBD-E3669BAA4F21}" srcId="{C105D504-1011-419A-9BF8-05B7A133318C}" destId="{7CDCD63C-FEC3-4DD4-9BB1-44A5945C05EE}" srcOrd="0" destOrd="0" parTransId="{2162A311-34E1-4B65-BAE3-D20771CCF189}" sibTransId="{755BF41F-6715-407F-82AB-A179544989BB}"/>
    <dgm:cxn modelId="{584338D3-A919-442D-BE1E-ADFC676EC707}" type="presOf" srcId="{7CDCD63C-FEC3-4DD4-9BB1-44A5945C05EE}" destId="{0B8FA3B3-686A-42F6-8799-6A75F4181992}" srcOrd="1" destOrd="0" presId="urn:microsoft.com/office/officeart/2005/8/layout/orgChart1"/>
    <dgm:cxn modelId="{A74F97FF-0FBB-43CC-810B-18379EBFC9BD}" type="presOf" srcId="{299FD114-FE41-41D4-9D1D-DAB481133A4F}" destId="{32D1EAAD-07B8-4839-ACBD-B5080FD6101C}" srcOrd="1" destOrd="0" presId="urn:microsoft.com/office/officeart/2005/8/layout/orgChart1"/>
    <dgm:cxn modelId="{A1C7DDFF-611D-408A-BAD0-05D3915ADA5F}" type="presOf" srcId="{C105D504-1011-419A-9BF8-05B7A133318C}" destId="{1D7DF798-0D3E-4398-AA7A-3B2E3AB85630}" srcOrd="0" destOrd="0" presId="urn:microsoft.com/office/officeart/2005/8/layout/orgChart1"/>
    <dgm:cxn modelId="{60815241-E865-40E1-A53E-A639225CCEDD}" type="presParOf" srcId="{1D7DF798-0D3E-4398-AA7A-3B2E3AB85630}" destId="{92EB9D55-46B8-4093-A142-D878062C28BC}" srcOrd="0" destOrd="0" presId="urn:microsoft.com/office/officeart/2005/8/layout/orgChart1"/>
    <dgm:cxn modelId="{B0715D6B-60BF-42C3-99E9-6714FE1A1409}" type="presParOf" srcId="{92EB9D55-46B8-4093-A142-D878062C28BC}" destId="{D81B5094-E6F6-4349-A850-919F6C1AFA26}" srcOrd="0" destOrd="0" presId="urn:microsoft.com/office/officeart/2005/8/layout/orgChart1"/>
    <dgm:cxn modelId="{87A8BF88-EB10-4F84-A202-457F04B48875}" type="presParOf" srcId="{D81B5094-E6F6-4349-A850-919F6C1AFA26}" destId="{57B5221C-C7A6-4E34-BF4F-E06846978823}" srcOrd="0" destOrd="0" presId="urn:microsoft.com/office/officeart/2005/8/layout/orgChart1"/>
    <dgm:cxn modelId="{A66DF5E5-6F6F-42C0-9707-39589E9ABBFB}" type="presParOf" srcId="{D81B5094-E6F6-4349-A850-919F6C1AFA26}" destId="{0B8FA3B3-686A-42F6-8799-6A75F4181992}" srcOrd="1" destOrd="0" presId="urn:microsoft.com/office/officeart/2005/8/layout/orgChart1"/>
    <dgm:cxn modelId="{5A7C8C58-D6C7-4651-BCEC-4394E42AD532}" type="presParOf" srcId="{92EB9D55-46B8-4093-A142-D878062C28BC}" destId="{BB15D2AC-EB65-4709-BF8E-CDE6DA82C50B}" srcOrd="1" destOrd="0" presId="urn:microsoft.com/office/officeart/2005/8/layout/orgChart1"/>
    <dgm:cxn modelId="{8D0356DD-F41B-4DDC-AC01-92E412CC7074}" type="presParOf" srcId="{BB15D2AC-EB65-4709-BF8E-CDE6DA82C50B}" destId="{DE16A44A-52F5-49F7-B65B-12891416B644}" srcOrd="0" destOrd="0" presId="urn:microsoft.com/office/officeart/2005/8/layout/orgChart1"/>
    <dgm:cxn modelId="{E18ACA58-D962-4EF5-8A3A-F8C6D96079A8}" type="presParOf" srcId="{BB15D2AC-EB65-4709-BF8E-CDE6DA82C50B}" destId="{5075D470-74F1-4C4F-9C9F-F77D4AD2689E}" srcOrd="1" destOrd="0" presId="urn:microsoft.com/office/officeart/2005/8/layout/orgChart1"/>
    <dgm:cxn modelId="{EBC9C1F9-3469-4320-A853-D5F2B4FC32C5}" type="presParOf" srcId="{5075D470-74F1-4C4F-9C9F-F77D4AD2689E}" destId="{8A3D41A8-A4BF-4E03-B55B-CEE6080EF2EF}" srcOrd="0" destOrd="0" presId="urn:microsoft.com/office/officeart/2005/8/layout/orgChart1"/>
    <dgm:cxn modelId="{F74BF77E-A792-4E2C-B660-3F59D57862BB}" type="presParOf" srcId="{8A3D41A8-A4BF-4E03-B55B-CEE6080EF2EF}" destId="{AB4E8E45-7CCC-46F1-9A37-8A1FEFD98AFB}" srcOrd="0" destOrd="0" presId="urn:microsoft.com/office/officeart/2005/8/layout/orgChart1"/>
    <dgm:cxn modelId="{6D31714B-3526-4141-9A68-59072F01B63C}" type="presParOf" srcId="{8A3D41A8-A4BF-4E03-B55B-CEE6080EF2EF}" destId="{32D1EAAD-07B8-4839-ACBD-B5080FD6101C}" srcOrd="1" destOrd="0" presId="urn:microsoft.com/office/officeart/2005/8/layout/orgChart1"/>
    <dgm:cxn modelId="{DAF408CE-26CC-4A1B-833C-224EA6932557}" type="presParOf" srcId="{5075D470-74F1-4C4F-9C9F-F77D4AD2689E}" destId="{C74868E8-90BC-46BD-BC6A-35D75DAD233B}" srcOrd="1" destOrd="0" presId="urn:microsoft.com/office/officeart/2005/8/layout/orgChart1"/>
    <dgm:cxn modelId="{07328443-02CD-4CA9-9CB6-D28BEBD426F6}" type="presParOf" srcId="{5075D470-74F1-4C4F-9C9F-F77D4AD2689E}" destId="{5CC07619-F97D-4ECC-89CA-0A666B6E0D3E}" srcOrd="2" destOrd="0" presId="urn:microsoft.com/office/officeart/2005/8/layout/orgChart1"/>
    <dgm:cxn modelId="{08A35CD1-2AA9-4A4C-9AFB-678BF7ACD222}" type="presParOf" srcId="{BB15D2AC-EB65-4709-BF8E-CDE6DA82C50B}" destId="{082D9EE1-8C5B-430B-A6F3-2AE9C88ACD20}" srcOrd="2" destOrd="0" presId="urn:microsoft.com/office/officeart/2005/8/layout/orgChart1"/>
    <dgm:cxn modelId="{56D5A034-9120-4CBA-8308-5501D3BB25B4}" type="presParOf" srcId="{BB15D2AC-EB65-4709-BF8E-CDE6DA82C50B}" destId="{A3D91752-F103-458F-B29D-2962D16A8B49}" srcOrd="3" destOrd="0" presId="urn:microsoft.com/office/officeart/2005/8/layout/orgChart1"/>
    <dgm:cxn modelId="{0D979E81-B5B4-41D0-B9CA-4193A03920FD}" type="presParOf" srcId="{A3D91752-F103-458F-B29D-2962D16A8B49}" destId="{408107E4-6F56-406F-8CFB-7CFE2249F23C}" srcOrd="0" destOrd="0" presId="urn:microsoft.com/office/officeart/2005/8/layout/orgChart1"/>
    <dgm:cxn modelId="{CF083751-402B-4301-A165-8C96DC08D6E8}" type="presParOf" srcId="{408107E4-6F56-406F-8CFB-7CFE2249F23C}" destId="{9CB33799-830D-481D-8B89-3D0ED353FF38}" srcOrd="0" destOrd="0" presId="urn:microsoft.com/office/officeart/2005/8/layout/orgChart1"/>
    <dgm:cxn modelId="{7A964E53-9AFB-4D86-917F-F9B0A76E5131}" type="presParOf" srcId="{408107E4-6F56-406F-8CFB-7CFE2249F23C}" destId="{30834946-5509-424C-ACC8-739E7F1943B0}" srcOrd="1" destOrd="0" presId="urn:microsoft.com/office/officeart/2005/8/layout/orgChart1"/>
    <dgm:cxn modelId="{79D1BFDB-E6B3-41ED-9E6C-C6B4F18D0402}" type="presParOf" srcId="{A3D91752-F103-458F-B29D-2962D16A8B49}" destId="{901E66A4-E3D2-4C3C-9185-311504B8CE3C}" srcOrd="1" destOrd="0" presId="urn:microsoft.com/office/officeart/2005/8/layout/orgChart1"/>
    <dgm:cxn modelId="{173B8C0A-B4B8-40C7-B69F-07786D2D6BF8}" type="presParOf" srcId="{A3D91752-F103-458F-B29D-2962D16A8B49}" destId="{4DEC1014-1462-40F3-9D17-4D34E82A6327}" srcOrd="2" destOrd="0" presId="urn:microsoft.com/office/officeart/2005/8/layout/orgChart1"/>
    <dgm:cxn modelId="{63BFEF0C-7EE1-4C4C-BC6C-2E30BAF04207}" type="presParOf" srcId="{92EB9D55-46B8-4093-A142-D878062C28BC}" destId="{9A3CF61B-7A6F-45FD-B1FB-F5CCF3281CCB}"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08BCC-B782-44FF-9B17-33F905B0ADC7}">
      <dsp:nvSpPr>
        <dsp:cNvPr id="0" name=""/>
        <dsp:cNvSpPr/>
      </dsp:nvSpPr>
      <dsp:spPr>
        <a:xfrm>
          <a:off x="-1591308" y="-247868"/>
          <a:ext cx="1905436" cy="1905436"/>
        </a:xfrm>
        <a:prstGeom prst="blockArc">
          <a:avLst>
            <a:gd name="adj1" fmla="val 18900000"/>
            <a:gd name="adj2" fmla="val 2700000"/>
            <a:gd name="adj3" fmla="val 1134"/>
          </a:avLst>
        </a:pr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4A7D1-8130-45CD-AD8F-BA75321B3E0B}">
      <dsp:nvSpPr>
        <dsp:cNvPr id="0" name=""/>
        <dsp:cNvSpPr/>
      </dsp:nvSpPr>
      <dsp:spPr>
        <a:xfrm>
          <a:off x="201855" y="140970"/>
          <a:ext cx="5671329" cy="2819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3790" tIns="27940" rIns="27940" bIns="27940" numCol="1" spcCol="1270" anchor="ctr" anchorCtr="0">
          <a:noAutofit/>
        </a:bodyPr>
        <a:lstStyle/>
        <a:p>
          <a:pPr marL="0" lvl="0" indent="0" algn="l" defTabSz="488950">
            <a:lnSpc>
              <a:spcPct val="90000"/>
            </a:lnSpc>
            <a:spcBef>
              <a:spcPct val="0"/>
            </a:spcBef>
            <a:spcAft>
              <a:spcPct val="35000"/>
            </a:spcAft>
            <a:buNone/>
          </a:pPr>
          <a:r>
            <a:rPr lang="tr-TR" sz="1100" b="0" kern="1200">
              <a:solidFill>
                <a:schemeClr val="tx1"/>
              </a:solidFill>
            </a:rPr>
            <a:t>Sözlü iletişim, duygu ve düşüncelerimizin sözcüklerle aktarılmasıdır.</a:t>
          </a:r>
        </a:p>
      </dsp:txBody>
      <dsp:txXfrm>
        <a:off x="201855" y="140970"/>
        <a:ext cx="5671329" cy="281940"/>
      </dsp:txXfrm>
    </dsp:sp>
    <dsp:sp modelId="{B071A7CA-5817-4FB1-B898-7DB0476B2F69}">
      <dsp:nvSpPr>
        <dsp:cNvPr id="0" name=""/>
        <dsp:cNvSpPr/>
      </dsp:nvSpPr>
      <dsp:spPr>
        <a:xfrm>
          <a:off x="25643" y="105727"/>
          <a:ext cx="352425" cy="352425"/>
        </a:xfrm>
        <a:prstGeom prst="ellipse">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463FA7-86CC-4DD5-9183-FEAEE1A3FBB8}">
      <dsp:nvSpPr>
        <dsp:cNvPr id="0" name=""/>
        <dsp:cNvSpPr/>
      </dsp:nvSpPr>
      <dsp:spPr>
        <a:xfrm>
          <a:off x="304340" y="563880"/>
          <a:ext cx="5568844" cy="28194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3790" tIns="27940" rIns="27940" bIns="27940" numCol="1" spcCol="1270" anchor="ctr" anchorCtr="0">
          <a:noAutofit/>
        </a:bodyPr>
        <a:lstStyle/>
        <a:p>
          <a:pPr marL="0" lvl="0" indent="0" algn="l" defTabSz="488950">
            <a:lnSpc>
              <a:spcPct val="90000"/>
            </a:lnSpc>
            <a:spcBef>
              <a:spcPct val="0"/>
            </a:spcBef>
            <a:spcAft>
              <a:spcPct val="35000"/>
            </a:spcAft>
            <a:buNone/>
          </a:pPr>
          <a:r>
            <a:rPr lang="tr-TR" sz="1100" b="0" kern="1200">
              <a:solidFill>
                <a:schemeClr val="tx1"/>
              </a:solidFill>
            </a:rPr>
            <a:t>Yazılı iletişim, sözcüklerin yazılı şekilde kullanıldığı bir iletişim türüdür.</a:t>
          </a:r>
        </a:p>
      </dsp:txBody>
      <dsp:txXfrm>
        <a:off x="304340" y="563880"/>
        <a:ext cx="5568844" cy="281940"/>
      </dsp:txXfrm>
    </dsp:sp>
    <dsp:sp modelId="{BDE4D0C5-C346-4CA9-AD73-16D310F3BE42}">
      <dsp:nvSpPr>
        <dsp:cNvPr id="0" name=""/>
        <dsp:cNvSpPr/>
      </dsp:nvSpPr>
      <dsp:spPr>
        <a:xfrm>
          <a:off x="88751" y="512887"/>
          <a:ext cx="352425" cy="352425"/>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66C2FC-65DD-4993-AA55-C32FC43528AB}">
      <dsp:nvSpPr>
        <dsp:cNvPr id="0" name=""/>
        <dsp:cNvSpPr/>
      </dsp:nvSpPr>
      <dsp:spPr>
        <a:xfrm>
          <a:off x="201855" y="986790"/>
          <a:ext cx="5671329" cy="2819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3790" tIns="27940" rIns="27940" bIns="27940" numCol="1" spcCol="1270" anchor="ctr" anchorCtr="0">
          <a:noAutofit/>
        </a:bodyPr>
        <a:lstStyle/>
        <a:p>
          <a:pPr marL="0" lvl="0" indent="0" algn="l" defTabSz="488950">
            <a:lnSpc>
              <a:spcPct val="90000"/>
            </a:lnSpc>
            <a:spcBef>
              <a:spcPct val="0"/>
            </a:spcBef>
            <a:spcAft>
              <a:spcPct val="35000"/>
            </a:spcAft>
            <a:buNone/>
          </a:pPr>
          <a:r>
            <a:rPr lang="tr-TR" sz="1100" b="0" kern="1200">
              <a:solidFill>
                <a:schemeClr val="tx1"/>
              </a:solidFill>
            </a:rPr>
            <a:t>Sözsüz iletişim </a:t>
          </a:r>
          <a:r>
            <a:rPr lang="tr-TR" sz="1100" b="0" i="0" kern="1200">
              <a:solidFill>
                <a:schemeClr val="tx1"/>
              </a:solidFill>
            </a:rPr>
            <a:t>sözler yerine hareketlerin, jestlerin, mimiklerin bilgi aktardığı iletişim türüdür.</a:t>
          </a:r>
          <a:endParaRPr lang="tr-TR" sz="1100" b="0" kern="1200">
            <a:solidFill>
              <a:schemeClr val="tx1"/>
            </a:solidFill>
          </a:endParaRPr>
        </a:p>
      </dsp:txBody>
      <dsp:txXfrm>
        <a:off x="201855" y="986790"/>
        <a:ext cx="5671329" cy="281940"/>
      </dsp:txXfrm>
    </dsp:sp>
    <dsp:sp modelId="{EE57A257-6924-485C-9206-6B43279E98B5}">
      <dsp:nvSpPr>
        <dsp:cNvPr id="0" name=""/>
        <dsp:cNvSpPr/>
      </dsp:nvSpPr>
      <dsp:spPr>
        <a:xfrm>
          <a:off x="25643" y="951547"/>
          <a:ext cx="352425" cy="352425"/>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E3FC2-55E4-442C-9DB1-4707AD2B2A98}">
      <dsp:nvSpPr>
        <dsp:cNvPr id="0" name=""/>
        <dsp:cNvSpPr/>
      </dsp:nvSpPr>
      <dsp:spPr>
        <a:xfrm>
          <a:off x="0" y="97886"/>
          <a:ext cx="6000750" cy="947226"/>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b="1" u="sng" kern="1200">
              <a:solidFill>
                <a:srgbClr val="FF0000"/>
              </a:solidFill>
            </a:rPr>
            <a:t>Ülkemizde basın hürriyetinin sınırlanabileceği durumlar 1982 Anayasası’nın 26. maddesinde şu şekilde yer almıştır: </a:t>
          </a:r>
        </a:p>
        <a:p>
          <a:pPr marL="0" lvl="0" indent="0" algn="l" defTabSz="488950">
            <a:lnSpc>
              <a:spcPct val="90000"/>
            </a:lnSpc>
            <a:spcBef>
              <a:spcPct val="0"/>
            </a:spcBef>
            <a:spcAft>
              <a:spcPct val="35000"/>
            </a:spcAft>
            <a:buNone/>
          </a:pPr>
          <a:r>
            <a:rPr lang="tr-TR" sz="1100" kern="1200">
              <a:solidFill>
                <a:sysClr val="windowText" lastClr="000000"/>
              </a:solidFill>
            </a:rPr>
            <a:t>Herkes, haberleşme hürriyetine sahiptir. Haberleşmenin gizliliği esastır.Bu hürriyetlerin kullanılması, millî güvenlik, kamu düzeni, kamu güvenliği, Cumhuriyetin temel nitelikleri ve devletin ülkesi ve milleti ile bölünmez bütünlüğünün korunması, ... amaçlarıyla sınırlanabilir.</a:t>
          </a:r>
          <a:endParaRPr lang="tr-TR" sz="1100" kern="1200"/>
        </a:p>
      </dsp:txBody>
      <dsp:txXfrm>
        <a:off x="46240" y="144126"/>
        <a:ext cx="5908270" cy="8547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08BC4-EE27-473A-90F9-EC4CDB70DA23}">
      <dsp:nvSpPr>
        <dsp:cNvPr id="0" name=""/>
        <dsp:cNvSpPr/>
      </dsp:nvSpPr>
      <dsp:spPr>
        <a:xfrm rot="5400000">
          <a:off x="345504" y="-68041"/>
          <a:ext cx="560790" cy="933142"/>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A7BB04-1C5F-4967-B589-4ADDD4DC7F71}">
      <dsp:nvSpPr>
        <dsp:cNvPr id="0" name=""/>
        <dsp:cNvSpPr/>
      </dsp:nvSpPr>
      <dsp:spPr>
        <a:xfrm>
          <a:off x="354073" y="299441"/>
          <a:ext cx="1401376" cy="738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tr-TR" sz="1100" b="1" kern="1200">
              <a:solidFill>
                <a:sysClr val="windowText" lastClr="000000">
                  <a:hueOff val="0"/>
                  <a:satOff val="0"/>
                  <a:lumOff val="0"/>
                  <a:alphaOff val="0"/>
                </a:sysClr>
              </a:solidFill>
              <a:latin typeface="Calibri" panose="020F0502020204030204"/>
              <a:ea typeface="+mn-ea"/>
              <a:cs typeface="+mn-cs"/>
            </a:rPr>
            <a:t>İ</a:t>
          </a:r>
          <a:r>
            <a:rPr lang="tr-TR" sz="1100" kern="1200">
              <a:solidFill>
                <a:sysClr val="windowText" lastClr="000000">
                  <a:hueOff val="0"/>
                  <a:satOff val="0"/>
                  <a:lumOff val="0"/>
                  <a:alphaOff val="0"/>
                </a:sysClr>
              </a:solidFill>
              <a:latin typeface="Calibri" panose="020F0502020204030204"/>
              <a:ea typeface="+mn-ea"/>
              <a:cs typeface="+mn-cs"/>
            </a:rPr>
            <a:t>lim, ilim bilmektir,</a:t>
          </a:r>
          <a:r>
            <a:rPr lang="tr-TR" sz="1100" b="1" kern="1200">
              <a:solidFill>
                <a:sysClr val="windowText" lastClr="000000">
                  <a:hueOff val="0"/>
                  <a:satOff val="0"/>
                  <a:lumOff val="0"/>
                  <a:alphaOff val="0"/>
                </a:sysClr>
              </a:solidFill>
              <a:latin typeface="Calibri" panose="020F0502020204030204"/>
              <a:ea typeface="+mn-ea"/>
              <a:cs typeface="+mn-cs"/>
            </a:rPr>
            <a:t> İ</a:t>
          </a:r>
          <a:r>
            <a:rPr lang="tr-TR" sz="1100" kern="1200">
              <a:solidFill>
                <a:sysClr val="windowText" lastClr="000000">
                  <a:hueOff val="0"/>
                  <a:satOff val="0"/>
                  <a:lumOff val="0"/>
                  <a:alphaOff val="0"/>
                </a:sysClr>
              </a:solidFill>
              <a:latin typeface="Calibri" panose="020F0502020204030204"/>
              <a:ea typeface="+mn-ea"/>
              <a:cs typeface="+mn-cs"/>
            </a:rPr>
            <a:t>lim, kendin bilmektir, Ya kendin bilmezsen, Bu nasıl okumaktır?</a:t>
          </a:r>
        </a:p>
        <a:p>
          <a:pPr marL="0" lvl="0" indent="0" algn="l" defTabSz="488950">
            <a:lnSpc>
              <a:spcPct val="90000"/>
            </a:lnSpc>
            <a:spcBef>
              <a:spcPct val="0"/>
            </a:spcBef>
            <a:spcAft>
              <a:spcPct val="35000"/>
            </a:spcAft>
            <a:buNone/>
          </a:pPr>
          <a:r>
            <a:rPr lang="tr-TR" sz="1100" kern="1200">
              <a:solidFill>
                <a:sysClr val="windowText" lastClr="000000">
                  <a:hueOff val="0"/>
                  <a:satOff val="0"/>
                  <a:lumOff val="0"/>
                  <a:alphaOff val="0"/>
                </a:sysClr>
              </a:solidFill>
              <a:latin typeface="Calibri" panose="020F0502020204030204"/>
              <a:ea typeface="+mn-ea"/>
              <a:cs typeface="+mn-cs"/>
            </a:rPr>
            <a:t>(YUNUS EMRE)</a:t>
          </a:r>
        </a:p>
      </dsp:txBody>
      <dsp:txXfrm>
        <a:off x="354073" y="299441"/>
        <a:ext cx="1401376" cy="738453"/>
      </dsp:txXfrm>
    </dsp:sp>
    <dsp:sp modelId="{EA11FC0F-4033-4324-B48B-8F09DFC3B51D}">
      <dsp:nvSpPr>
        <dsp:cNvPr id="0" name=""/>
        <dsp:cNvSpPr/>
      </dsp:nvSpPr>
      <dsp:spPr>
        <a:xfrm>
          <a:off x="1656096" y="143706"/>
          <a:ext cx="158952" cy="158952"/>
        </a:xfrm>
        <a:prstGeom prst="triangle">
          <a:avLst>
            <a:gd name="adj" fmla="val 100000"/>
          </a:avLst>
        </a:prstGeom>
        <a:solidFill>
          <a:srgbClr val="5B9BD5">
            <a:hueOff val="-1689636"/>
            <a:satOff val="-4355"/>
            <a:lumOff val="-2941"/>
            <a:alphaOff val="0"/>
          </a:srgbClr>
        </a:solidFill>
        <a:ln w="12700" cap="flat" cmpd="sng" algn="ctr">
          <a:solidFill>
            <a:srgbClr val="5B9BD5">
              <a:hueOff val="-1689636"/>
              <a:satOff val="-4355"/>
              <a:lumOff val="-294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D57807-4B63-4D17-AE00-4A5AEA62413C}">
      <dsp:nvSpPr>
        <dsp:cNvPr id="0" name=""/>
        <dsp:cNvSpPr/>
      </dsp:nvSpPr>
      <dsp:spPr>
        <a:xfrm rot="5400000">
          <a:off x="2255800" y="-71531"/>
          <a:ext cx="560790" cy="933142"/>
        </a:xfrm>
        <a:prstGeom prst="corner">
          <a:avLst>
            <a:gd name="adj1" fmla="val 16120"/>
            <a:gd name="adj2" fmla="val 16110"/>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2139E0-2CEC-4777-A63C-233116321A97}">
      <dsp:nvSpPr>
        <dsp:cNvPr id="0" name=""/>
        <dsp:cNvSpPr/>
      </dsp:nvSpPr>
      <dsp:spPr>
        <a:xfrm>
          <a:off x="2189888" y="250874"/>
          <a:ext cx="1490894" cy="738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tr-TR" sz="1100" b="0" kern="1200">
              <a:solidFill>
                <a:sysClr val="windowText" lastClr="000000">
                  <a:hueOff val="0"/>
                  <a:satOff val="0"/>
                  <a:lumOff val="0"/>
                  <a:alphaOff val="0"/>
                </a:sysClr>
              </a:solidFill>
              <a:latin typeface="Calibri" panose="020F0502020204030204"/>
              <a:ea typeface="+mn-ea"/>
              <a:cs typeface="+mn-cs"/>
            </a:rPr>
            <a:t>Bir kimsenin, ne söyleyeceğini bilmesi yeterli değildir; nasıl söyleyeceğini de bilmesi gerekir.</a:t>
          </a:r>
        </a:p>
        <a:p>
          <a:pPr marL="0" lvl="0" indent="0" algn="l" defTabSz="488950">
            <a:lnSpc>
              <a:spcPct val="90000"/>
            </a:lnSpc>
            <a:spcBef>
              <a:spcPct val="0"/>
            </a:spcBef>
            <a:spcAft>
              <a:spcPct val="35000"/>
            </a:spcAft>
            <a:buNone/>
          </a:pPr>
          <a:r>
            <a:rPr lang="tr-TR" sz="1100" b="0" kern="1200">
              <a:solidFill>
                <a:sysClr val="windowText" lastClr="000000">
                  <a:hueOff val="0"/>
                  <a:satOff val="0"/>
                  <a:lumOff val="0"/>
                  <a:alphaOff val="0"/>
                </a:sysClr>
              </a:solidFill>
              <a:latin typeface="Calibri" panose="020F0502020204030204"/>
              <a:ea typeface="+mn-ea"/>
              <a:cs typeface="+mn-cs"/>
            </a:rPr>
            <a:t>(ARİSTO)</a:t>
          </a:r>
        </a:p>
      </dsp:txBody>
      <dsp:txXfrm>
        <a:off x="2189888" y="250874"/>
        <a:ext cx="1490894" cy="738453"/>
      </dsp:txXfrm>
    </dsp:sp>
    <dsp:sp modelId="{939604B9-A7F5-40B9-BF2D-BA0686F83ECD}">
      <dsp:nvSpPr>
        <dsp:cNvPr id="0" name=""/>
        <dsp:cNvSpPr/>
      </dsp:nvSpPr>
      <dsp:spPr>
        <a:xfrm>
          <a:off x="3311127" y="1094"/>
          <a:ext cx="158952" cy="158952"/>
        </a:xfrm>
        <a:prstGeom prst="triangle">
          <a:avLst>
            <a:gd name="adj" fmla="val 100000"/>
          </a:avLst>
        </a:prstGeom>
        <a:solidFill>
          <a:srgbClr val="5B9BD5">
            <a:hueOff val="-5068907"/>
            <a:satOff val="-13064"/>
            <a:lumOff val="-8824"/>
            <a:alphaOff val="0"/>
          </a:srgbClr>
        </a:solidFill>
        <a:ln w="12700" cap="flat" cmpd="sng" algn="ctr">
          <a:solidFill>
            <a:srgbClr val="5B9BD5">
              <a:hueOff val="-5068907"/>
              <a:satOff val="-13064"/>
              <a:lumOff val="-882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67F9CF-853D-460F-863B-D2DDA4C0B24E}">
      <dsp:nvSpPr>
        <dsp:cNvPr id="0" name=""/>
        <dsp:cNvSpPr/>
      </dsp:nvSpPr>
      <dsp:spPr>
        <a:xfrm rot="5400000">
          <a:off x="4284579" y="-121068"/>
          <a:ext cx="560790" cy="933142"/>
        </a:xfrm>
        <a:prstGeom prst="corner">
          <a:avLst>
            <a:gd name="adj1" fmla="val 16120"/>
            <a:gd name="adj2" fmla="val 16110"/>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2628FF-4E00-456B-BEB8-CB437B47B18F}">
      <dsp:nvSpPr>
        <dsp:cNvPr id="0" name=""/>
        <dsp:cNvSpPr/>
      </dsp:nvSpPr>
      <dsp:spPr>
        <a:xfrm>
          <a:off x="4259146" y="212550"/>
          <a:ext cx="1222482" cy="738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tr-TR" sz="1100" b="0" i="0" kern="1200"/>
            <a:t>Kulak, yüreğe giden bir caddedir. (Voltaire)</a:t>
          </a:r>
          <a:endParaRPr lang="tr-TR" sz="1100" b="0" kern="1200">
            <a:solidFill>
              <a:sysClr val="windowText" lastClr="000000">
                <a:hueOff val="0"/>
                <a:satOff val="0"/>
                <a:lumOff val="0"/>
                <a:alphaOff val="0"/>
              </a:sysClr>
            </a:solidFill>
            <a:latin typeface="Calibri" panose="020F0502020204030204"/>
            <a:ea typeface="+mn-ea"/>
            <a:cs typeface="+mn-cs"/>
          </a:endParaRPr>
        </a:p>
      </dsp:txBody>
      <dsp:txXfrm>
        <a:off x="4259146" y="212550"/>
        <a:ext cx="1222482" cy="7384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D9EE1-8C5B-430B-A6F3-2AE9C88ACD20}">
      <dsp:nvSpPr>
        <dsp:cNvPr id="0" name=""/>
        <dsp:cNvSpPr/>
      </dsp:nvSpPr>
      <dsp:spPr>
        <a:xfrm>
          <a:off x="1413649" y="224886"/>
          <a:ext cx="699484" cy="143818"/>
        </a:xfrm>
        <a:custGeom>
          <a:avLst/>
          <a:gdLst/>
          <a:ahLst/>
          <a:cxnLst/>
          <a:rect l="0" t="0" r="0" b="0"/>
          <a:pathLst>
            <a:path>
              <a:moveTo>
                <a:pt x="0" y="0"/>
              </a:moveTo>
              <a:lnTo>
                <a:pt x="0" y="78919"/>
              </a:lnTo>
              <a:lnTo>
                <a:pt x="699484" y="78919"/>
              </a:lnTo>
              <a:lnTo>
                <a:pt x="699484" y="1438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6A44A-52F5-49F7-B65B-12891416B644}">
      <dsp:nvSpPr>
        <dsp:cNvPr id="0" name=""/>
        <dsp:cNvSpPr/>
      </dsp:nvSpPr>
      <dsp:spPr>
        <a:xfrm>
          <a:off x="623929" y="224886"/>
          <a:ext cx="789719" cy="129775"/>
        </a:xfrm>
        <a:custGeom>
          <a:avLst/>
          <a:gdLst/>
          <a:ahLst/>
          <a:cxnLst/>
          <a:rect l="0" t="0" r="0" b="0"/>
          <a:pathLst>
            <a:path>
              <a:moveTo>
                <a:pt x="789719" y="0"/>
              </a:moveTo>
              <a:lnTo>
                <a:pt x="789719" y="64876"/>
              </a:lnTo>
              <a:lnTo>
                <a:pt x="0" y="64876"/>
              </a:lnTo>
              <a:lnTo>
                <a:pt x="0" y="129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5221C-C7A6-4E34-BF4F-E06846978823}">
      <dsp:nvSpPr>
        <dsp:cNvPr id="0" name=""/>
        <dsp:cNvSpPr/>
      </dsp:nvSpPr>
      <dsp:spPr>
        <a:xfrm>
          <a:off x="930925" y="0"/>
          <a:ext cx="965446" cy="22488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YÖNETİLENLER</a:t>
          </a:r>
        </a:p>
      </dsp:txBody>
      <dsp:txXfrm>
        <a:off x="930925" y="0"/>
        <a:ext cx="965446" cy="224886"/>
      </dsp:txXfrm>
    </dsp:sp>
    <dsp:sp modelId="{AB4E8E45-7CCC-46F1-9A37-8A1FEFD98AFB}">
      <dsp:nvSpPr>
        <dsp:cNvPr id="0" name=""/>
        <dsp:cNvSpPr/>
      </dsp:nvSpPr>
      <dsp:spPr>
        <a:xfrm>
          <a:off x="0" y="354662"/>
          <a:ext cx="1247858" cy="125063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u="sng" kern="1200"/>
            <a:t>DİNİ AÇIDAN</a:t>
          </a:r>
        </a:p>
        <a:p>
          <a:pPr marL="0" lvl="0" indent="0" algn="ctr" defTabSz="444500">
            <a:lnSpc>
              <a:spcPct val="90000"/>
            </a:lnSpc>
            <a:spcBef>
              <a:spcPct val="0"/>
            </a:spcBef>
            <a:spcAft>
              <a:spcPct val="35000"/>
            </a:spcAft>
            <a:buNone/>
          </a:pPr>
          <a:r>
            <a:rPr lang="tr-TR" sz="1000" b="1" u="sng" kern="1200"/>
            <a:t>Müslüman:</a:t>
          </a:r>
          <a:r>
            <a:rPr lang="tr-TR" sz="1000" kern="1200"/>
            <a:t> Osmanlı Devleti’nin ana unsurudur. </a:t>
          </a:r>
        </a:p>
        <a:p>
          <a:pPr marL="0" lvl="0" indent="0" algn="ctr" defTabSz="444500">
            <a:lnSpc>
              <a:spcPct val="90000"/>
            </a:lnSpc>
            <a:spcBef>
              <a:spcPct val="0"/>
            </a:spcBef>
            <a:spcAft>
              <a:spcPct val="35000"/>
            </a:spcAft>
            <a:buNone/>
          </a:pPr>
          <a:r>
            <a:rPr lang="tr-TR" sz="1000" b="1" u="sng" kern="1200"/>
            <a:t>Gayrimüslimler:</a:t>
          </a:r>
        </a:p>
        <a:p>
          <a:pPr marL="0" lvl="0" indent="0" algn="ctr" defTabSz="444500">
            <a:lnSpc>
              <a:spcPct val="90000"/>
            </a:lnSpc>
            <a:spcBef>
              <a:spcPct val="0"/>
            </a:spcBef>
            <a:spcAft>
              <a:spcPct val="35000"/>
            </a:spcAft>
            <a:buNone/>
          </a:pPr>
          <a:r>
            <a:rPr lang="tr-TR" sz="1000" kern="1200"/>
            <a:t>Müslüman olmayan unsurlar</a:t>
          </a:r>
        </a:p>
      </dsp:txBody>
      <dsp:txXfrm>
        <a:off x="0" y="354662"/>
        <a:ext cx="1247858" cy="1250639"/>
      </dsp:txXfrm>
    </dsp:sp>
    <dsp:sp modelId="{9CB33799-830D-481D-8B89-3D0ED353FF38}">
      <dsp:nvSpPr>
        <dsp:cNvPr id="0" name=""/>
        <dsp:cNvSpPr/>
      </dsp:nvSpPr>
      <dsp:spPr>
        <a:xfrm>
          <a:off x="1379141" y="368705"/>
          <a:ext cx="1467985" cy="12373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u="sng" kern="1200"/>
            <a:t>YAŞAYIŞ BİÇİMİ AÇISINDAN</a:t>
          </a:r>
        </a:p>
        <a:p>
          <a:pPr marL="0" lvl="0" indent="0" algn="l" defTabSz="444500">
            <a:lnSpc>
              <a:spcPct val="90000"/>
            </a:lnSpc>
            <a:spcBef>
              <a:spcPct val="0"/>
            </a:spcBef>
            <a:spcAft>
              <a:spcPct val="35000"/>
            </a:spcAft>
            <a:buNone/>
          </a:pPr>
          <a:r>
            <a:rPr lang="tr-TR" sz="1000" b="1" u="sng" kern="1200"/>
            <a:t> Köylü:</a:t>
          </a:r>
          <a:r>
            <a:rPr lang="tr-TR" sz="1000" b="0" u="none" kern="1200"/>
            <a:t>Tarımla uğraşırlar</a:t>
          </a:r>
        </a:p>
        <a:p>
          <a:pPr marL="0" lvl="0" indent="0" algn="l" defTabSz="444500">
            <a:lnSpc>
              <a:spcPct val="90000"/>
            </a:lnSpc>
            <a:spcBef>
              <a:spcPct val="0"/>
            </a:spcBef>
            <a:spcAft>
              <a:spcPct val="35000"/>
            </a:spcAft>
            <a:buNone/>
          </a:pPr>
          <a:r>
            <a:rPr lang="tr-TR" sz="1000" b="1" u="sng" kern="1200"/>
            <a:t> Şehirli:</a:t>
          </a:r>
          <a:r>
            <a:rPr lang="tr-TR" sz="1000" b="0" u="none" kern="1200"/>
            <a:t>Esnaflık ve zanaatkarlık yaparlar           </a:t>
          </a:r>
        </a:p>
        <a:p>
          <a:pPr marL="0" lvl="0" indent="0" algn="l" defTabSz="444500">
            <a:lnSpc>
              <a:spcPct val="90000"/>
            </a:lnSpc>
            <a:spcBef>
              <a:spcPct val="0"/>
            </a:spcBef>
            <a:spcAft>
              <a:spcPct val="35000"/>
            </a:spcAft>
            <a:buNone/>
          </a:pPr>
          <a:r>
            <a:rPr lang="tr-TR" sz="1000" b="1" u="sng" kern="1200"/>
            <a:t> Göçebe:</a:t>
          </a:r>
          <a:r>
            <a:rPr lang="tr-TR" sz="1000" b="0" u="none" kern="1200"/>
            <a:t>Hayvancılık ile uğraşır şehirlerin et süt ihtiyacını karşılar </a:t>
          </a:r>
        </a:p>
      </dsp:txBody>
      <dsp:txXfrm>
        <a:off x="1379141" y="368705"/>
        <a:ext cx="1467985" cy="1237313"/>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7406-7FF1-4968-A072-0F4808B7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hınç</dc:creator>
  <cp:keywords/>
  <dc:description/>
  <cp:lastModifiedBy>bilgi hınç</cp:lastModifiedBy>
  <cp:revision>3</cp:revision>
  <dcterms:created xsi:type="dcterms:W3CDTF">2019-10-22T17:26:00Z</dcterms:created>
  <dcterms:modified xsi:type="dcterms:W3CDTF">2019-10-22T21:24:00Z</dcterms:modified>
</cp:coreProperties>
</file>